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9EE" w:rsidRDefault="00D959EE" w:rsidP="00D959EE">
      <w:pPr>
        <w:jc w:val="right"/>
      </w:pPr>
      <w:r w:rsidRPr="00860F98">
        <w:rPr>
          <w:rFonts w:hAnsi="宋体" w:hint="eastAsia"/>
        </w:rPr>
        <w:t>编</w:t>
      </w:r>
      <w:r>
        <w:rPr>
          <w:rFonts w:hAnsi="宋体" w:hint="eastAsia"/>
        </w:rPr>
        <w:t>号</w:t>
      </w:r>
      <w:r w:rsidRPr="00860F98">
        <w:rPr>
          <w:rFonts w:hAnsi="宋体" w:hint="eastAsia"/>
        </w:rPr>
        <w:t>：</w:t>
      </w:r>
      <w:r>
        <w:rPr>
          <w:rFonts w:hAnsi="宋体" w:hint="eastAsia"/>
        </w:rPr>
        <w:t>ZF-WK076-RJ-D006-009</w:t>
      </w:r>
    </w:p>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Pr="005A12FA" w:rsidRDefault="00D959EE" w:rsidP="00D959EE"/>
    <w:p w:rsidR="00D959EE" w:rsidRPr="00336D7B" w:rsidRDefault="0001045E" w:rsidP="00D959EE">
      <w:pPr>
        <w:jc w:val="center"/>
        <w:rPr>
          <w:sz w:val="52"/>
          <w:szCs w:val="52"/>
        </w:rPr>
      </w:pPr>
      <w:r>
        <w:rPr>
          <w:rFonts w:ascii="黑体" w:eastAsia="黑体" w:hint="eastAsia"/>
          <w:sz w:val="44"/>
          <w:szCs w:val="44"/>
        </w:rPr>
        <w:t>苏柏亚</w:t>
      </w:r>
      <w:r w:rsidR="00B1358C">
        <w:rPr>
          <w:rFonts w:ascii="黑体" w:eastAsia="黑体" w:hint="eastAsia"/>
          <w:sz w:val="44"/>
          <w:szCs w:val="44"/>
        </w:rPr>
        <w:t>企业一体化管理</w:t>
      </w:r>
      <w:r w:rsidR="002E2390">
        <w:rPr>
          <w:rFonts w:ascii="黑体" w:eastAsia="黑体" w:hint="eastAsia"/>
          <w:sz w:val="44"/>
          <w:szCs w:val="44"/>
        </w:rPr>
        <w:t>平台</w:t>
      </w:r>
    </w:p>
    <w:p w:rsidR="00D959EE" w:rsidRDefault="00D959EE" w:rsidP="00D959EE"/>
    <w:p w:rsidR="00D959EE" w:rsidRDefault="00D959EE" w:rsidP="00D959EE"/>
    <w:p w:rsidR="00D959EE" w:rsidRPr="00E1144D" w:rsidRDefault="000F0C57" w:rsidP="00D959EE">
      <w:pPr>
        <w:jc w:val="center"/>
        <w:rPr>
          <w:rFonts w:ascii="黑体" w:eastAsia="黑体"/>
          <w:sz w:val="84"/>
          <w:szCs w:val="84"/>
        </w:rPr>
      </w:pPr>
      <w:r>
        <w:rPr>
          <w:rFonts w:ascii="黑体" w:eastAsia="黑体" w:hint="eastAsia"/>
          <w:sz w:val="84"/>
          <w:szCs w:val="84"/>
        </w:rPr>
        <w:t>产品简介</w:t>
      </w:r>
    </w:p>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Default="00D959EE" w:rsidP="00D959EE"/>
    <w:p w:rsidR="00D959EE" w:rsidRPr="00F50588" w:rsidRDefault="00D959EE" w:rsidP="00D959EE">
      <w:pPr>
        <w:jc w:val="center"/>
        <w:rPr>
          <w:rFonts w:ascii="楷体_GB2312" w:eastAsia="楷体_GB2312"/>
          <w:sz w:val="24"/>
        </w:rPr>
      </w:pPr>
      <w:r>
        <w:rPr>
          <w:rFonts w:ascii="楷体_GB2312" w:eastAsia="楷体_GB2312" w:hint="eastAsia"/>
          <w:sz w:val="24"/>
        </w:rPr>
        <w:t>北京苏柏亚科技有限公司</w:t>
      </w:r>
    </w:p>
    <w:p w:rsidR="00D959EE" w:rsidRDefault="00C678A7" w:rsidP="007D1130">
      <w:pPr>
        <w:jc w:val="center"/>
      </w:pPr>
      <w:r>
        <w:rPr>
          <w:rFonts w:hint="eastAsia"/>
        </w:rPr>
        <w:t>2017</w:t>
      </w:r>
      <w:r>
        <w:rPr>
          <w:rFonts w:hint="eastAsia"/>
        </w:rPr>
        <w:t>年</w:t>
      </w:r>
      <w:r>
        <w:rPr>
          <w:rFonts w:hint="eastAsia"/>
        </w:rPr>
        <w:t>10</w:t>
      </w:r>
      <w:r>
        <w:rPr>
          <w:rFonts w:hint="eastAsia"/>
        </w:rPr>
        <w:t>月</w:t>
      </w:r>
    </w:p>
    <w:p w:rsidR="00D959EE" w:rsidRDefault="00D959EE" w:rsidP="00D959EE"/>
    <w:p w:rsidR="00D959EE" w:rsidRDefault="00D959EE" w:rsidP="00D959EE"/>
    <w:p w:rsidR="00D959EE" w:rsidRDefault="00D959EE" w:rsidP="00D959EE"/>
    <w:p w:rsidR="003D2BA3" w:rsidRDefault="00D959EE" w:rsidP="00D959EE">
      <w:r>
        <w:br w:type="page"/>
      </w:r>
    </w:p>
    <w:p w:rsidR="00CF15B1" w:rsidRDefault="00CF15B1" w:rsidP="00CF15B1">
      <w:pPr>
        <w:jc w:val="center"/>
        <w:rPr>
          <w:rFonts w:ascii="黑体" w:eastAsia="黑体"/>
          <w:sz w:val="44"/>
          <w:szCs w:val="44"/>
        </w:rPr>
      </w:pPr>
      <w:r w:rsidRPr="00072120">
        <w:rPr>
          <w:rFonts w:ascii="黑体" w:eastAsia="黑体" w:hint="eastAsia"/>
          <w:sz w:val="44"/>
          <w:szCs w:val="44"/>
        </w:rPr>
        <w:lastRenderedPageBreak/>
        <w:t>目 录</w:t>
      </w:r>
    </w:p>
    <w:p w:rsidR="00CF15B1" w:rsidRPr="00072120" w:rsidRDefault="00CF15B1" w:rsidP="00CF15B1">
      <w:pPr>
        <w:jc w:val="center"/>
        <w:rPr>
          <w:rFonts w:ascii="黑体" w:eastAsia="黑体"/>
          <w:sz w:val="44"/>
          <w:szCs w:val="44"/>
        </w:rPr>
      </w:pPr>
    </w:p>
    <w:p w:rsidR="002D46A1" w:rsidRDefault="002D46A1"/>
    <w:p w:rsidR="002D46A1" w:rsidRDefault="002D46A1"/>
    <w:p w:rsidR="007F2DDB" w:rsidRDefault="00B900C2">
      <w:pPr>
        <w:pStyle w:val="10"/>
        <w:rPr>
          <w:sz w:val="21"/>
          <w:szCs w:val="22"/>
        </w:rPr>
      </w:pPr>
      <w:r w:rsidRPr="00B900C2">
        <w:fldChar w:fldCharType="begin"/>
      </w:r>
      <w:r w:rsidR="00A03F5B">
        <w:instrText xml:space="preserve"> </w:instrText>
      </w:r>
      <w:r w:rsidR="00A03F5B">
        <w:rPr>
          <w:rFonts w:hint="eastAsia"/>
        </w:rPr>
        <w:instrText>TOC \o "1-3" \h \z \u</w:instrText>
      </w:r>
      <w:r w:rsidR="00A03F5B">
        <w:instrText xml:space="preserve"> </w:instrText>
      </w:r>
      <w:r w:rsidRPr="00B900C2">
        <w:fldChar w:fldCharType="separate"/>
      </w:r>
      <w:hyperlink w:anchor="_Toc497228920" w:history="1">
        <w:r w:rsidR="007F2DDB" w:rsidRPr="00056978">
          <w:rPr>
            <w:rStyle w:val="a5"/>
          </w:rPr>
          <w:t>1.</w:t>
        </w:r>
        <w:r w:rsidR="007F2DDB">
          <w:rPr>
            <w:sz w:val="21"/>
            <w:szCs w:val="22"/>
          </w:rPr>
          <w:tab/>
        </w:r>
        <w:r w:rsidR="007F2DDB" w:rsidRPr="00056978">
          <w:rPr>
            <w:rStyle w:val="a5"/>
            <w:rFonts w:hint="eastAsia"/>
          </w:rPr>
          <w:t>产品概况</w:t>
        </w:r>
        <w:r w:rsidR="007F2DDB">
          <w:rPr>
            <w:webHidden/>
          </w:rPr>
          <w:tab/>
        </w:r>
        <w:r>
          <w:rPr>
            <w:webHidden/>
          </w:rPr>
          <w:fldChar w:fldCharType="begin"/>
        </w:r>
        <w:r w:rsidR="007F2DDB">
          <w:rPr>
            <w:webHidden/>
          </w:rPr>
          <w:instrText xml:space="preserve"> PAGEREF _Toc497228920 \h </w:instrText>
        </w:r>
        <w:r>
          <w:rPr>
            <w:webHidden/>
          </w:rPr>
        </w:r>
        <w:r>
          <w:rPr>
            <w:webHidden/>
          </w:rPr>
          <w:fldChar w:fldCharType="separate"/>
        </w:r>
        <w:r w:rsidR="007F2DDB">
          <w:rPr>
            <w:webHidden/>
          </w:rPr>
          <w:t>3</w:t>
        </w:r>
        <w:r>
          <w:rPr>
            <w:webHidden/>
          </w:rPr>
          <w:fldChar w:fldCharType="end"/>
        </w:r>
      </w:hyperlink>
    </w:p>
    <w:p w:rsidR="007F2DDB" w:rsidRDefault="00B900C2">
      <w:pPr>
        <w:pStyle w:val="20"/>
        <w:tabs>
          <w:tab w:val="left" w:pos="1050"/>
          <w:tab w:val="right" w:leader="dot" w:pos="8296"/>
        </w:tabs>
        <w:rPr>
          <w:noProof/>
        </w:rPr>
      </w:pPr>
      <w:hyperlink w:anchor="_Toc497228921" w:history="1">
        <w:r w:rsidR="007F2DDB" w:rsidRPr="00056978">
          <w:rPr>
            <w:rStyle w:val="a5"/>
            <w:noProof/>
          </w:rPr>
          <w:t>1.1.</w:t>
        </w:r>
        <w:r w:rsidR="007F2DDB">
          <w:rPr>
            <w:noProof/>
          </w:rPr>
          <w:tab/>
        </w:r>
        <w:r w:rsidR="007F2DDB" w:rsidRPr="00056978">
          <w:rPr>
            <w:rStyle w:val="a5"/>
            <w:rFonts w:hint="eastAsia"/>
            <w:noProof/>
          </w:rPr>
          <w:t>功能目标</w:t>
        </w:r>
        <w:r w:rsidR="007F2DDB">
          <w:rPr>
            <w:noProof/>
            <w:webHidden/>
          </w:rPr>
          <w:tab/>
        </w:r>
        <w:r>
          <w:rPr>
            <w:noProof/>
            <w:webHidden/>
          </w:rPr>
          <w:fldChar w:fldCharType="begin"/>
        </w:r>
        <w:r w:rsidR="007F2DDB">
          <w:rPr>
            <w:noProof/>
            <w:webHidden/>
          </w:rPr>
          <w:instrText xml:space="preserve"> PAGEREF _Toc497228921 \h </w:instrText>
        </w:r>
        <w:r>
          <w:rPr>
            <w:noProof/>
            <w:webHidden/>
          </w:rPr>
        </w:r>
        <w:r>
          <w:rPr>
            <w:noProof/>
            <w:webHidden/>
          </w:rPr>
          <w:fldChar w:fldCharType="separate"/>
        </w:r>
        <w:r w:rsidR="007F2DDB">
          <w:rPr>
            <w:noProof/>
            <w:webHidden/>
          </w:rPr>
          <w:t>3</w:t>
        </w:r>
        <w:r>
          <w:rPr>
            <w:noProof/>
            <w:webHidden/>
          </w:rPr>
          <w:fldChar w:fldCharType="end"/>
        </w:r>
      </w:hyperlink>
    </w:p>
    <w:p w:rsidR="007F2DDB" w:rsidRDefault="00B900C2">
      <w:pPr>
        <w:pStyle w:val="20"/>
        <w:tabs>
          <w:tab w:val="left" w:pos="1050"/>
          <w:tab w:val="right" w:leader="dot" w:pos="8296"/>
        </w:tabs>
        <w:rPr>
          <w:noProof/>
        </w:rPr>
      </w:pPr>
      <w:hyperlink w:anchor="_Toc497228922" w:history="1">
        <w:r w:rsidR="007F2DDB" w:rsidRPr="00056978">
          <w:rPr>
            <w:rStyle w:val="a5"/>
            <w:noProof/>
          </w:rPr>
          <w:t>1.2.</w:t>
        </w:r>
        <w:r w:rsidR="007F2DDB">
          <w:rPr>
            <w:noProof/>
          </w:rPr>
          <w:tab/>
        </w:r>
        <w:r w:rsidR="007F2DDB" w:rsidRPr="00056978">
          <w:rPr>
            <w:rStyle w:val="a5"/>
            <w:rFonts w:hint="eastAsia"/>
            <w:noProof/>
          </w:rPr>
          <w:t>产品体验</w:t>
        </w:r>
        <w:r w:rsidR="007F2DDB">
          <w:rPr>
            <w:noProof/>
            <w:webHidden/>
          </w:rPr>
          <w:tab/>
        </w:r>
        <w:r>
          <w:rPr>
            <w:noProof/>
            <w:webHidden/>
          </w:rPr>
          <w:fldChar w:fldCharType="begin"/>
        </w:r>
        <w:r w:rsidR="007F2DDB">
          <w:rPr>
            <w:noProof/>
            <w:webHidden/>
          </w:rPr>
          <w:instrText xml:space="preserve"> PAGEREF _Toc497228922 \h </w:instrText>
        </w:r>
        <w:r>
          <w:rPr>
            <w:noProof/>
            <w:webHidden/>
          </w:rPr>
        </w:r>
        <w:r>
          <w:rPr>
            <w:noProof/>
            <w:webHidden/>
          </w:rPr>
          <w:fldChar w:fldCharType="separate"/>
        </w:r>
        <w:r w:rsidR="007F2DDB">
          <w:rPr>
            <w:noProof/>
            <w:webHidden/>
          </w:rPr>
          <w:t>3</w:t>
        </w:r>
        <w:r>
          <w:rPr>
            <w:noProof/>
            <w:webHidden/>
          </w:rPr>
          <w:fldChar w:fldCharType="end"/>
        </w:r>
      </w:hyperlink>
    </w:p>
    <w:p w:rsidR="007F2DDB" w:rsidRDefault="00B900C2">
      <w:pPr>
        <w:pStyle w:val="10"/>
        <w:rPr>
          <w:sz w:val="21"/>
          <w:szCs w:val="22"/>
        </w:rPr>
      </w:pPr>
      <w:hyperlink w:anchor="_Toc497228923" w:history="1">
        <w:r w:rsidR="007F2DDB" w:rsidRPr="00056978">
          <w:rPr>
            <w:rStyle w:val="a5"/>
          </w:rPr>
          <w:t>2.</w:t>
        </w:r>
        <w:r w:rsidR="007F2DDB">
          <w:rPr>
            <w:sz w:val="21"/>
            <w:szCs w:val="22"/>
          </w:rPr>
          <w:tab/>
        </w:r>
        <w:r w:rsidR="007F2DDB" w:rsidRPr="00056978">
          <w:rPr>
            <w:rStyle w:val="a5"/>
            <w:rFonts w:hint="eastAsia"/>
          </w:rPr>
          <w:t>客户案例</w:t>
        </w:r>
        <w:r w:rsidR="007F2DDB">
          <w:rPr>
            <w:webHidden/>
          </w:rPr>
          <w:tab/>
        </w:r>
        <w:r>
          <w:rPr>
            <w:webHidden/>
          </w:rPr>
          <w:fldChar w:fldCharType="begin"/>
        </w:r>
        <w:r w:rsidR="007F2DDB">
          <w:rPr>
            <w:webHidden/>
          </w:rPr>
          <w:instrText xml:space="preserve"> PAGEREF _Toc497228923 \h </w:instrText>
        </w:r>
        <w:r>
          <w:rPr>
            <w:webHidden/>
          </w:rPr>
        </w:r>
        <w:r>
          <w:rPr>
            <w:webHidden/>
          </w:rPr>
          <w:fldChar w:fldCharType="separate"/>
        </w:r>
        <w:r w:rsidR="007F2DDB">
          <w:rPr>
            <w:webHidden/>
          </w:rPr>
          <w:t>3</w:t>
        </w:r>
        <w:r>
          <w:rPr>
            <w:webHidden/>
          </w:rPr>
          <w:fldChar w:fldCharType="end"/>
        </w:r>
      </w:hyperlink>
    </w:p>
    <w:p w:rsidR="007F2DDB" w:rsidRDefault="00B900C2">
      <w:pPr>
        <w:pStyle w:val="20"/>
        <w:tabs>
          <w:tab w:val="left" w:pos="1050"/>
          <w:tab w:val="right" w:leader="dot" w:pos="8296"/>
        </w:tabs>
        <w:rPr>
          <w:noProof/>
        </w:rPr>
      </w:pPr>
      <w:hyperlink w:anchor="_Toc497228924" w:history="1">
        <w:r w:rsidR="007F2DDB" w:rsidRPr="00056978">
          <w:rPr>
            <w:rStyle w:val="a5"/>
            <w:noProof/>
          </w:rPr>
          <w:t>2.1.</w:t>
        </w:r>
        <w:r w:rsidR="007F2DDB">
          <w:rPr>
            <w:noProof/>
          </w:rPr>
          <w:tab/>
        </w:r>
        <w:r w:rsidR="007F2DDB" w:rsidRPr="00056978">
          <w:rPr>
            <w:rStyle w:val="a5"/>
            <w:rFonts w:hint="eastAsia"/>
            <w:noProof/>
          </w:rPr>
          <w:t>典型案例</w:t>
        </w:r>
        <w:r w:rsidR="007F2DDB">
          <w:rPr>
            <w:noProof/>
            <w:webHidden/>
          </w:rPr>
          <w:tab/>
        </w:r>
        <w:r>
          <w:rPr>
            <w:noProof/>
            <w:webHidden/>
          </w:rPr>
          <w:fldChar w:fldCharType="begin"/>
        </w:r>
        <w:r w:rsidR="007F2DDB">
          <w:rPr>
            <w:noProof/>
            <w:webHidden/>
          </w:rPr>
          <w:instrText xml:space="preserve"> PAGEREF _Toc497228924 \h </w:instrText>
        </w:r>
        <w:r>
          <w:rPr>
            <w:noProof/>
            <w:webHidden/>
          </w:rPr>
        </w:r>
        <w:r>
          <w:rPr>
            <w:noProof/>
            <w:webHidden/>
          </w:rPr>
          <w:fldChar w:fldCharType="separate"/>
        </w:r>
        <w:r w:rsidR="007F2DDB">
          <w:rPr>
            <w:noProof/>
            <w:webHidden/>
          </w:rPr>
          <w:t>4</w:t>
        </w:r>
        <w:r>
          <w:rPr>
            <w:noProof/>
            <w:webHidden/>
          </w:rPr>
          <w:fldChar w:fldCharType="end"/>
        </w:r>
      </w:hyperlink>
    </w:p>
    <w:p w:rsidR="007F2DDB" w:rsidRDefault="00B900C2">
      <w:pPr>
        <w:pStyle w:val="20"/>
        <w:tabs>
          <w:tab w:val="left" w:pos="1050"/>
          <w:tab w:val="right" w:leader="dot" w:pos="8296"/>
        </w:tabs>
        <w:rPr>
          <w:noProof/>
        </w:rPr>
      </w:pPr>
      <w:hyperlink w:anchor="_Toc497228925" w:history="1">
        <w:r w:rsidR="007F2DDB" w:rsidRPr="00056978">
          <w:rPr>
            <w:rStyle w:val="a5"/>
            <w:noProof/>
          </w:rPr>
          <w:t>2.2.</w:t>
        </w:r>
        <w:r w:rsidR="007F2DDB">
          <w:rPr>
            <w:noProof/>
          </w:rPr>
          <w:tab/>
        </w:r>
        <w:r w:rsidR="007F2DDB" w:rsidRPr="00056978">
          <w:rPr>
            <w:rStyle w:val="a5"/>
            <w:rFonts w:hint="eastAsia"/>
            <w:noProof/>
          </w:rPr>
          <w:t>更多案例</w:t>
        </w:r>
        <w:r w:rsidR="007F2DDB">
          <w:rPr>
            <w:noProof/>
            <w:webHidden/>
          </w:rPr>
          <w:tab/>
        </w:r>
        <w:r>
          <w:rPr>
            <w:noProof/>
            <w:webHidden/>
          </w:rPr>
          <w:fldChar w:fldCharType="begin"/>
        </w:r>
        <w:r w:rsidR="007F2DDB">
          <w:rPr>
            <w:noProof/>
            <w:webHidden/>
          </w:rPr>
          <w:instrText xml:space="preserve"> PAGEREF _Toc497228925 \h </w:instrText>
        </w:r>
        <w:r>
          <w:rPr>
            <w:noProof/>
            <w:webHidden/>
          </w:rPr>
        </w:r>
        <w:r>
          <w:rPr>
            <w:noProof/>
            <w:webHidden/>
          </w:rPr>
          <w:fldChar w:fldCharType="separate"/>
        </w:r>
        <w:r w:rsidR="007F2DDB">
          <w:rPr>
            <w:noProof/>
            <w:webHidden/>
          </w:rPr>
          <w:t>5</w:t>
        </w:r>
        <w:r>
          <w:rPr>
            <w:noProof/>
            <w:webHidden/>
          </w:rPr>
          <w:fldChar w:fldCharType="end"/>
        </w:r>
      </w:hyperlink>
    </w:p>
    <w:p w:rsidR="007F2DDB" w:rsidRDefault="00B900C2">
      <w:pPr>
        <w:pStyle w:val="10"/>
        <w:rPr>
          <w:sz w:val="21"/>
          <w:szCs w:val="22"/>
        </w:rPr>
      </w:pPr>
      <w:hyperlink w:anchor="_Toc497228926" w:history="1">
        <w:r w:rsidR="007F2DDB" w:rsidRPr="00056978">
          <w:rPr>
            <w:rStyle w:val="a5"/>
          </w:rPr>
          <w:t>3.</w:t>
        </w:r>
        <w:r w:rsidR="007F2DDB">
          <w:rPr>
            <w:sz w:val="21"/>
            <w:szCs w:val="22"/>
          </w:rPr>
          <w:tab/>
        </w:r>
        <w:r w:rsidR="007F2DDB" w:rsidRPr="00056978">
          <w:rPr>
            <w:rStyle w:val="a5"/>
            <w:rFonts w:hint="eastAsia"/>
          </w:rPr>
          <w:t>产品特色</w:t>
        </w:r>
        <w:r w:rsidR="007F2DDB">
          <w:rPr>
            <w:webHidden/>
          </w:rPr>
          <w:tab/>
        </w:r>
        <w:r>
          <w:rPr>
            <w:webHidden/>
          </w:rPr>
          <w:fldChar w:fldCharType="begin"/>
        </w:r>
        <w:r w:rsidR="007F2DDB">
          <w:rPr>
            <w:webHidden/>
          </w:rPr>
          <w:instrText xml:space="preserve"> PAGEREF _Toc497228926 \h </w:instrText>
        </w:r>
        <w:r>
          <w:rPr>
            <w:webHidden/>
          </w:rPr>
        </w:r>
        <w:r>
          <w:rPr>
            <w:webHidden/>
          </w:rPr>
          <w:fldChar w:fldCharType="separate"/>
        </w:r>
        <w:r w:rsidR="007F2DDB">
          <w:rPr>
            <w:webHidden/>
          </w:rPr>
          <w:t>6</w:t>
        </w:r>
        <w:r>
          <w:rPr>
            <w:webHidden/>
          </w:rPr>
          <w:fldChar w:fldCharType="end"/>
        </w:r>
      </w:hyperlink>
    </w:p>
    <w:p w:rsidR="007F2DDB" w:rsidRDefault="00B900C2">
      <w:pPr>
        <w:pStyle w:val="20"/>
        <w:tabs>
          <w:tab w:val="left" w:pos="1050"/>
          <w:tab w:val="right" w:leader="dot" w:pos="8296"/>
        </w:tabs>
        <w:rPr>
          <w:noProof/>
        </w:rPr>
      </w:pPr>
      <w:hyperlink w:anchor="_Toc497228927" w:history="1">
        <w:r w:rsidR="007F2DDB" w:rsidRPr="00056978">
          <w:rPr>
            <w:rStyle w:val="a5"/>
            <w:noProof/>
          </w:rPr>
          <w:t>3.1.</w:t>
        </w:r>
        <w:r w:rsidR="007F2DDB">
          <w:rPr>
            <w:noProof/>
          </w:rPr>
          <w:tab/>
        </w:r>
        <w:r w:rsidR="007F2DDB" w:rsidRPr="00056978">
          <w:rPr>
            <w:rStyle w:val="a5"/>
            <w:rFonts w:hint="eastAsia"/>
            <w:noProof/>
          </w:rPr>
          <w:t>灵活扩展：功能模块自定义</w:t>
        </w:r>
        <w:r w:rsidR="007F2DDB">
          <w:rPr>
            <w:noProof/>
            <w:webHidden/>
          </w:rPr>
          <w:tab/>
        </w:r>
        <w:r>
          <w:rPr>
            <w:noProof/>
            <w:webHidden/>
          </w:rPr>
          <w:fldChar w:fldCharType="begin"/>
        </w:r>
        <w:r w:rsidR="007F2DDB">
          <w:rPr>
            <w:noProof/>
            <w:webHidden/>
          </w:rPr>
          <w:instrText xml:space="preserve"> PAGEREF _Toc497228927 \h </w:instrText>
        </w:r>
        <w:r>
          <w:rPr>
            <w:noProof/>
            <w:webHidden/>
          </w:rPr>
        </w:r>
        <w:r>
          <w:rPr>
            <w:noProof/>
            <w:webHidden/>
          </w:rPr>
          <w:fldChar w:fldCharType="separate"/>
        </w:r>
        <w:r w:rsidR="007F2DDB">
          <w:rPr>
            <w:noProof/>
            <w:webHidden/>
          </w:rPr>
          <w:t>6</w:t>
        </w:r>
        <w:r>
          <w:rPr>
            <w:noProof/>
            <w:webHidden/>
          </w:rPr>
          <w:fldChar w:fldCharType="end"/>
        </w:r>
      </w:hyperlink>
    </w:p>
    <w:p w:rsidR="007F2DDB" w:rsidRDefault="00B900C2">
      <w:pPr>
        <w:pStyle w:val="20"/>
        <w:tabs>
          <w:tab w:val="left" w:pos="1050"/>
          <w:tab w:val="right" w:leader="dot" w:pos="8296"/>
        </w:tabs>
        <w:rPr>
          <w:noProof/>
        </w:rPr>
      </w:pPr>
      <w:hyperlink w:anchor="_Toc497228928" w:history="1">
        <w:r w:rsidR="007F2DDB" w:rsidRPr="00056978">
          <w:rPr>
            <w:rStyle w:val="a5"/>
            <w:noProof/>
          </w:rPr>
          <w:t>3.2.</w:t>
        </w:r>
        <w:r w:rsidR="007F2DDB">
          <w:rPr>
            <w:noProof/>
          </w:rPr>
          <w:tab/>
        </w:r>
        <w:r w:rsidR="007F2DDB" w:rsidRPr="00056978">
          <w:rPr>
            <w:rStyle w:val="a5"/>
            <w:rFonts w:hint="eastAsia"/>
            <w:noProof/>
          </w:rPr>
          <w:t>简洁易用：员工每天一点点</w:t>
        </w:r>
        <w:r w:rsidR="007F2DDB">
          <w:rPr>
            <w:noProof/>
            <w:webHidden/>
          </w:rPr>
          <w:tab/>
        </w:r>
        <w:r>
          <w:rPr>
            <w:noProof/>
            <w:webHidden/>
          </w:rPr>
          <w:fldChar w:fldCharType="begin"/>
        </w:r>
        <w:r w:rsidR="007F2DDB">
          <w:rPr>
            <w:noProof/>
            <w:webHidden/>
          </w:rPr>
          <w:instrText xml:space="preserve"> PAGEREF _Toc497228928 \h </w:instrText>
        </w:r>
        <w:r>
          <w:rPr>
            <w:noProof/>
            <w:webHidden/>
          </w:rPr>
        </w:r>
        <w:r>
          <w:rPr>
            <w:noProof/>
            <w:webHidden/>
          </w:rPr>
          <w:fldChar w:fldCharType="separate"/>
        </w:r>
        <w:r w:rsidR="007F2DDB">
          <w:rPr>
            <w:noProof/>
            <w:webHidden/>
          </w:rPr>
          <w:t>7</w:t>
        </w:r>
        <w:r>
          <w:rPr>
            <w:noProof/>
            <w:webHidden/>
          </w:rPr>
          <w:fldChar w:fldCharType="end"/>
        </w:r>
      </w:hyperlink>
    </w:p>
    <w:p w:rsidR="007F2DDB" w:rsidRDefault="00B900C2">
      <w:pPr>
        <w:pStyle w:val="20"/>
        <w:tabs>
          <w:tab w:val="left" w:pos="1050"/>
          <w:tab w:val="right" w:leader="dot" w:pos="8296"/>
        </w:tabs>
        <w:rPr>
          <w:noProof/>
        </w:rPr>
      </w:pPr>
      <w:hyperlink w:anchor="_Toc497228929" w:history="1">
        <w:r w:rsidR="007F2DDB" w:rsidRPr="00056978">
          <w:rPr>
            <w:rStyle w:val="a5"/>
            <w:noProof/>
          </w:rPr>
          <w:t>3.3.</w:t>
        </w:r>
        <w:r w:rsidR="007F2DDB">
          <w:rPr>
            <w:noProof/>
          </w:rPr>
          <w:tab/>
        </w:r>
        <w:r w:rsidR="007F2DDB" w:rsidRPr="00056978">
          <w:rPr>
            <w:rStyle w:val="a5"/>
            <w:rFonts w:hint="eastAsia"/>
            <w:noProof/>
          </w:rPr>
          <w:t>自动自发：</w:t>
        </w:r>
        <w:r w:rsidR="007F2DDB" w:rsidRPr="00056978">
          <w:rPr>
            <w:rStyle w:val="a5"/>
            <w:rFonts w:hint="eastAsia"/>
            <w:bCs/>
            <w:noProof/>
          </w:rPr>
          <w:t>企业点点石成金</w:t>
        </w:r>
        <w:r w:rsidR="007F2DDB">
          <w:rPr>
            <w:noProof/>
            <w:webHidden/>
          </w:rPr>
          <w:tab/>
        </w:r>
        <w:r>
          <w:rPr>
            <w:noProof/>
            <w:webHidden/>
          </w:rPr>
          <w:fldChar w:fldCharType="begin"/>
        </w:r>
        <w:r w:rsidR="007F2DDB">
          <w:rPr>
            <w:noProof/>
            <w:webHidden/>
          </w:rPr>
          <w:instrText xml:space="preserve"> PAGEREF _Toc497228929 \h </w:instrText>
        </w:r>
        <w:r>
          <w:rPr>
            <w:noProof/>
            <w:webHidden/>
          </w:rPr>
        </w:r>
        <w:r>
          <w:rPr>
            <w:noProof/>
            <w:webHidden/>
          </w:rPr>
          <w:fldChar w:fldCharType="separate"/>
        </w:r>
        <w:r w:rsidR="007F2DDB">
          <w:rPr>
            <w:noProof/>
            <w:webHidden/>
          </w:rPr>
          <w:t>8</w:t>
        </w:r>
        <w:r>
          <w:rPr>
            <w:noProof/>
            <w:webHidden/>
          </w:rPr>
          <w:fldChar w:fldCharType="end"/>
        </w:r>
      </w:hyperlink>
    </w:p>
    <w:p w:rsidR="007F2DDB" w:rsidRDefault="00B900C2">
      <w:pPr>
        <w:pStyle w:val="20"/>
        <w:tabs>
          <w:tab w:val="left" w:pos="1050"/>
          <w:tab w:val="right" w:leader="dot" w:pos="8296"/>
        </w:tabs>
        <w:rPr>
          <w:noProof/>
        </w:rPr>
      </w:pPr>
      <w:hyperlink w:anchor="_Toc497228930" w:history="1">
        <w:r w:rsidR="007F2DDB" w:rsidRPr="00056978">
          <w:rPr>
            <w:rStyle w:val="a5"/>
            <w:bCs/>
            <w:noProof/>
          </w:rPr>
          <w:t>3.4.</w:t>
        </w:r>
        <w:r w:rsidR="007F2DDB">
          <w:rPr>
            <w:noProof/>
          </w:rPr>
          <w:tab/>
        </w:r>
        <w:r w:rsidR="007F2DDB" w:rsidRPr="00056978">
          <w:rPr>
            <w:rStyle w:val="a5"/>
            <w:rFonts w:hint="eastAsia"/>
            <w:bCs/>
            <w:noProof/>
          </w:rPr>
          <w:t>客户关系全面管理</w:t>
        </w:r>
        <w:r w:rsidR="007F2DDB">
          <w:rPr>
            <w:noProof/>
            <w:webHidden/>
          </w:rPr>
          <w:tab/>
        </w:r>
        <w:r>
          <w:rPr>
            <w:noProof/>
            <w:webHidden/>
          </w:rPr>
          <w:fldChar w:fldCharType="begin"/>
        </w:r>
        <w:r w:rsidR="007F2DDB">
          <w:rPr>
            <w:noProof/>
            <w:webHidden/>
          </w:rPr>
          <w:instrText xml:space="preserve"> PAGEREF _Toc497228930 \h </w:instrText>
        </w:r>
        <w:r>
          <w:rPr>
            <w:noProof/>
            <w:webHidden/>
          </w:rPr>
        </w:r>
        <w:r>
          <w:rPr>
            <w:noProof/>
            <w:webHidden/>
          </w:rPr>
          <w:fldChar w:fldCharType="separate"/>
        </w:r>
        <w:r w:rsidR="007F2DDB">
          <w:rPr>
            <w:noProof/>
            <w:webHidden/>
          </w:rPr>
          <w:t>8</w:t>
        </w:r>
        <w:r>
          <w:rPr>
            <w:noProof/>
            <w:webHidden/>
          </w:rPr>
          <w:fldChar w:fldCharType="end"/>
        </w:r>
      </w:hyperlink>
    </w:p>
    <w:p w:rsidR="007F2DDB" w:rsidRDefault="00B900C2">
      <w:pPr>
        <w:pStyle w:val="20"/>
        <w:tabs>
          <w:tab w:val="left" w:pos="1050"/>
          <w:tab w:val="right" w:leader="dot" w:pos="8296"/>
        </w:tabs>
        <w:rPr>
          <w:noProof/>
        </w:rPr>
      </w:pPr>
      <w:hyperlink w:anchor="_Toc497228931" w:history="1">
        <w:r w:rsidR="007F2DDB" w:rsidRPr="00056978">
          <w:rPr>
            <w:rStyle w:val="a5"/>
            <w:bCs/>
            <w:noProof/>
          </w:rPr>
          <w:t>3.5.</w:t>
        </w:r>
        <w:r w:rsidR="007F2DDB">
          <w:rPr>
            <w:noProof/>
          </w:rPr>
          <w:tab/>
        </w:r>
        <w:r w:rsidR="007F2DDB" w:rsidRPr="00056978">
          <w:rPr>
            <w:rStyle w:val="a5"/>
            <w:rFonts w:hint="eastAsia"/>
            <w:bCs/>
            <w:noProof/>
          </w:rPr>
          <w:t>信息资产有效沉淀</w:t>
        </w:r>
        <w:r w:rsidR="007F2DDB">
          <w:rPr>
            <w:noProof/>
            <w:webHidden/>
          </w:rPr>
          <w:tab/>
        </w:r>
        <w:r>
          <w:rPr>
            <w:noProof/>
            <w:webHidden/>
          </w:rPr>
          <w:fldChar w:fldCharType="begin"/>
        </w:r>
        <w:r w:rsidR="007F2DDB">
          <w:rPr>
            <w:noProof/>
            <w:webHidden/>
          </w:rPr>
          <w:instrText xml:space="preserve"> PAGEREF _Toc497228931 \h </w:instrText>
        </w:r>
        <w:r>
          <w:rPr>
            <w:noProof/>
            <w:webHidden/>
          </w:rPr>
        </w:r>
        <w:r>
          <w:rPr>
            <w:noProof/>
            <w:webHidden/>
          </w:rPr>
          <w:fldChar w:fldCharType="separate"/>
        </w:r>
        <w:r w:rsidR="007F2DDB">
          <w:rPr>
            <w:noProof/>
            <w:webHidden/>
          </w:rPr>
          <w:t>9</w:t>
        </w:r>
        <w:r>
          <w:rPr>
            <w:noProof/>
            <w:webHidden/>
          </w:rPr>
          <w:fldChar w:fldCharType="end"/>
        </w:r>
      </w:hyperlink>
    </w:p>
    <w:p w:rsidR="007F2DDB" w:rsidRDefault="00B900C2">
      <w:pPr>
        <w:pStyle w:val="20"/>
        <w:tabs>
          <w:tab w:val="left" w:pos="1050"/>
          <w:tab w:val="right" w:leader="dot" w:pos="8296"/>
        </w:tabs>
        <w:rPr>
          <w:noProof/>
        </w:rPr>
      </w:pPr>
      <w:hyperlink w:anchor="_Toc497228932" w:history="1">
        <w:r w:rsidR="007F2DDB" w:rsidRPr="00056978">
          <w:rPr>
            <w:rStyle w:val="a5"/>
            <w:bCs/>
            <w:noProof/>
          </w:rPr>
          <w:t>3.6.</w:t>
        </w:r>
        <w:r w:rsidR="007F2DDB">
          <w:rPr>
            <w:noProof/>
          </w:rPr>
          <w:tab/>
        </w:r>
        <w:r w:rsidR="007F2DDB" w:rsidRPr="00056978">
          <w:rPr>
            <w:rStyle w:val="a5"/>
            <w:rFonts w:hint="eastAsia"/>
            <w:bCs/>
            <w:noProof/>
          </w:rPr>
          <w:t>功能全面一体化管理</w:t>
        </w:r>
        <w:r w:rsidR="007F2DDB">
          <w:rPr>
            <w:noProof/>
            <w:webHidden/>
          </w:rPr>
          <w:tab/>
        </w:r>
        <w:r>
          <w:rPr>
            <w:noProof/>
            <w:webHidden/>
          </w:rPr>
          <w:fldChar w:fldCharType="begin"/>
        </w:r>
        <w:r w:rsidR="007F2DDB">
          <w:rPr>
            <w:noProof/>
            <w:webHidden/>
          </w:rPr>
          <w:instrText xml:space="preserve"> PAGEREF _Toc497228932 \h </w:instrText>
        </w:r>
        <w:r>
          <w:rPr>
            <w:noProof/>
            <w:webHidden/>
          </w:rPr>
        </w:r>
        <w:r>
          <w:rPr>
            <w:noProof/>
            <w:webHidden/>
          </w:rPr>
          <w:fldChar w:fldCharType="separate"/>
        </w:r>
        <w:r w:rsidR="007F2DDB">
          <w:rPr>
            <w:noProof/>
            <w:webHidden/>
          </w:rPr>
          <w:t>9</w:t>
        </w:r>
        <w:r>
          <w:rPr>
            <w:noProof/>
            <w:webHidden/>
          </w:rPr>
          <w:fldChar w:fldCharType="end"/>
        </w:r>
      </w:hyperlink>
    </w:p>
    <w:p w:rsidR="007F2DDB" w:rsidRDefault="00B900C2">
      <w:pPr>
        <w:pStyle w:val="10"/>
        <w:rPr>
          <w:sz w:val="21"/>
          <w:szCs w:val="22"/>
        </w:rPr>
      </w:pPr>
      <w:hyperlink w:anchor="_Toc497228933" w:history="1">
        <w:r w:rsidR="007F2DDB" w:rsidRPr="00056978">
          <w:rPr>
            <w:rStyle w:val="a5"/>
          </w:rPr>
          <w:t>4.</w:t>
        </w:r>
        <w:r w:rsidR="007F2DDB">
          <w:rPr>
            <w:sz w:val="21"/>
            <w:szCs w:val="22"/>
          </w:rPr>
          <w:tab/>
        </w:r>
        <w:r w:rsidR="007F2DDB" w:rsidRPr="00056978">
          <w:rPr>
            <w:rStyle w:val="a5"/>
            <w:rFonts w:hint="eastAsia"/>
          </w:rPr>
          <w:t>管理可视化：全景图</w:t>
        </w:r>
        <w:r w:rsidR="007F2DDB">
          <w:rPr>
            <w:webHidden/>
          </w:rPr>
          <w:tab/>
        </w:r>
        <w:r>
          <w:rPr>
            <w:webHidden/>
          </w:rPr>
          <w:fldChar w:fldCharType="begin"/>
        </w:r>
        <w:r w:rsidR="007F2DDB">
          <w:rPr>
            <w:webHidden/>
          </w:rPr>
          <w:instrText xml:space="preserve"> PAGEREF _Toc497228933 \h </w:instrText>
        </w:r>
        <w:r>
          <w:rPr>
            <w:webHidden/>
          </w:rPr>
        </w:r>
        <w:r>
          <w:rPr>
            <w:webHidden/>
          </w:rPr>
          <w:fldChar w:fldCharType="separate"/>
        </w:r>
        <w:r w:rsidR="007F2DDB">
          <w:rPr>
            <w:webHidden/>
          </w:rPr>
          <w:t>10</w:t>
        </w:r>
        <w:r>
          <w:rPr>
            <w:webHidden/>
          </w:rPr>
          <w:fldChar w:fldCharType="end"/>
        </w:r>
      </w:hyperlink>
    </w:p>
    <w:p w:rsidR="007F2DDB" w:rsidRDefault="00B900C2">
      <w:pPr>
        <w:pStyle w:val="20"/>
        <w:tabs>
          <w:tab w:val="left" w:pos="1050"/>
          <w:tab w:val="right" w:leader="dot" w:pos="8296"/>
        </w:tabs>
        <w:rPr>
          <w:noProof/>
        </w:rPr>
      </w:pPr>
      <w:hyperlink w:anchor="_Toc497228934" w:history="1">
        <w:r w:rsidR="007F2DDB" w:rsidRPr="00056978">
          <w:rPr>
            <w:rStyle w:val="a5"/>
            <w:bCs/>
            <w:noProof/>
          </w:rPr>
          <w:t>4.1.</w:t>
        </w:r>
        <w:r w:rsidR="007F2DDB">
          <w:rPr>
            <w:noProof/>
          </w:rPr>
          <w:tab/>
        </w:r>
        <w:r w:rsidR="007F2DDB" w:rsidRPr="00056978">
          <w:rPr>
            <w:rStyle w:val="a5"/>
            <w:rFonts w:hint="eastAsia"/>
            <w:bCs/>
            <w:noProof/>
          </w:rPr>
          <w:t>员工全景图：成长轨迹</w:t>
        </w:r>
        <w:r w:rsidR="007F2DDB">
          <w:rPr>
            <w:noProof/>
            <w:webHidden/>
          </w:rPr>
          <w:tab/>
        </w:r>
        <w:r>
          <w:rPr>
            <w:noProof/>
            <w:webHidden/>
          </w:rPr>
          <w:fldChar w:fldCharType="begin"/>
        </w:r>
        <w:r w:rsidR="007F2DDB">
          <w:rPr>
            <w:noProof/>
            <w:webHidden/>
          </w:rPr>
          <w:instrText xml:space="preserve"> PAGEREF _Toc497228934 \h </w:instrText>
        </w:r>
        <w:r>
          <w:rPr>
            <w:noProof/>
            <w:webHidden/>
          </w:rPr>
        </w:r>
        <w:r>
          <w:rPr>
            <w:noProof/>
            <w:webHidden/>
          </w:rPr>
          <w:fldChar w:fldCharType="separate"/>
        </w:r>
        <w:r w:rsidR="007F2DDB">
          <w:rPr>
            <w:noProof/>
            <w:webHidden/>
          </w:rPr>
          <w:t>10</w:t>
        </w:r>
        <w:r>
          <w:rPr>
            <w:noProof/>
            <w:webHidden/>
          </w:rPr>
          <w:fldChar w:fldCharType="end"/>
        </w:r>
      </w:hyperlink>
    </w:p>
    <w:p w:rsidR="007F2DDB" w:rsidRDefault="00B900C2">
      <w:pPr>
        <w:pStyle w:val="20"/>
        <w:tabs>
          <w:tab w:val="left" w:pos="1050"/>
          <w:tab w:val="right" w:leader="dot" w:pos="8296"/>
        </w:tabs>
        <w:rPr>
          <w:noProof/>
        </w:rPr>
      </w:pPr>
      <w:hyperlink w:anchor="_Toc497228935" w:history="1">
        <w:r w:rsidR="007F2DDB" w:rsidRPr="00056978">
          <w:rPr>
            <w:rStyle w:val="a5"/>
            <w:bCs/>
            <w:noProof/>
          </w:rPr>
          <w:t>4.2.</w:t>
        </w:r>
        <w:r w:rsidR="007F2DDB">
          <w:rPr>
            <w:noProof/>
          </w:rPr>
          <w:tab/>
        </w:r>
        <w:r w:rsidR="007F2DDB" w:rsidRPr="00056978">
          <w:rPr>
            <w:rStyle w:val="a5"/>
            <w:rFonts w:hint="eastAsia"/>
            <w:bCs/>
            <w:noProof/>
          </w:rPr>
          <w:t>项目全景图：事事有迹可循</w:t>
        </w:r>
        <w:r w:rsidR="007F2DDB">
          <w:rPr>
            <w:noProof/>
            <w:webHidden/>
          </w:rPr>
          <w:tab/>
        </w:r>
        <w:r>
          <w:rPr>
            <w:noProof/>
            <w:webHidden/>
          </w:rPr>
          <w:fldChar w:fldCharType="begin"/>
        </w:r>
        <w:r w:rsidR="007F2DDB">
          <w:rPr>
            <w:noProof/>
            <w:webHidden/>
          </w:rPr>
          <w:instrText xml:space="preserve"> PAGEREF _Toc497228935 \h </w:instrText>
        </w:r>
        <w:r>
          <w:rPr>
            <w:noProof/>
            <w:webHidden/>
          </w:rPr>
        </w:r>
        <w:r>
          <w:rPr>
            <w:noProof/>
            <w:webHidden/>
          </w:rPr>
          <w:fldChar w:fldCharType="separate"/>
        </w:r>
        <w:r w:rsidR="007F2DDB">
          <w:rPr>
            <w:noProof/>
            <w:webHidden/>
          </w:rPr>
          <w:t>11</w:t>
        </w:r>
        <w:r>
          <w:rPr>
            <w:noProof/>
            <w:webHidden/>
          </w:rPr>
          <w:fldChar w:fldCharType="end"/>
        </w:r>
      </w:hyperlink>
    </w:p>
    <w:p w:rsidR="007F2DDB" w:rsidRDefault="00B900C2">
      <w:pPr>
        <w:pStyle w:val="20"/>
        <w:tabs>
          <w:tab w:val="left" w:pos="1050"/>
          <w:tab w:val="right" w:leader="dot" w:pos="8296"/>
        </w:tabs>
        <w:rPr>
          <w:noProof/>
        </w:rPr>
      </w:pPr>
      <w:hyperlink w:anchor="_Toc497228936" w:history="1">
        <w:r w:rsidR="007F2DDB" w:rsidRPr="00056978">
          <w:rPr>
            <w:rStyle w:val="a5"/>
            <w:bCs/>
            <w:noProof/>
          </w:rPr>
          <w:t>4.3.</w:t>
        </w:r>
        <w:r w:rsidR="007F2DDB">
          <w:rPr>
            <w:noProof/>
          </w:rPr>
          <w:tab/>
        </w:r>
        <w:r w:rsidR="007F2DDB" w:rsidRPr="00056978">
          <w:rPr>
            <w:rStyle w:val="a5"/>
            <w:rFonts w:hint="eastAsia"/>
            <w:bCs/>
            <w:noProof/>
          </w:rPr>
          <w:t>客户全景图：过程可视化</w:t>
        </w:r>
        <w:r w:rsidR="007F2DDB">
          <w:rPr>
            <w:noProof/>
            <w:webHidden/>
          </w:rPr>
          <w:tab/>
        </w:r>
        <w:r>
          <w:rPr>
            <w:noProof/>
            <w:webHidden/>
          </w:rPr>
          <w:fldChar w:fldCharType="begin"/>
        </w:r>
        <w:r w:rsidR="007F2DDB">
          <w:rPr>
            <w:noProof/>
            <w:webHidden/>
          </w:rPr>
          <w:instrText xml:space="preserve"> PAGEREF _Toc497228936 \h </w:instrText>
        </w:r>
        <w:r>
          <w:rPr>
            <w:noProof/>
            <w:webHidden/>
          </w:rPr>
        </w:r>
        <w:r>
          <w:rPr>
            <w:noProof/>
            <w:webHidden/>
          </w:rPr>
          <w:fldChar w:fldCharType="separate"/>
        </w:r>
        <w:r w:rsidR="007F2DDB">
          <w:rPr>
            <w:noProof/>
            <w:webHidden/>
          </w:rPr>
          <w:t>11</w:t>
        </w:r>
        <w:r>
          <w:rPr>
            <w:noProof/>
            <w:webHidden/>
          </w:rPr>
          <w:fldChar w:fldCharType="end"/>
        </w:r>
      </w:hyperlink>
    </w:p>
    <w:p w:rsidR="007F2DDB" w:rsidRDefault="00B900C2">
      <w:pPr>
        <w:pStyle w:val="20"/>
        <w:tabs>
          <w:tab w:val="left" w:pos="1050"/>
          <w:tab w:val="right" w:leader="dot" w:pos="8296"/>
        </w:tabs>
        <w:rPr>
          <w:noProof/>
        </w:rPr>
      </w:pPr>
      <w:hyperlink w:anchor="_Toc497228937" w:history="1">
        <w:r w:rsidR="007F2DDB" w:rsidRPr="00056978">
          <w:rPr>
            <w:rStyle w:val="a5"/>
            <w:bCs/>
            <w:noProof/>
          </w:rPr>
          <w:t>4.4.</w:t>
        </w:r>
        <w:r w:rsidR="007F2DDB">
          <w:rPr>
            <w:noProof/>
          </w:rPr>
          <w:tab/>
        </w:r>
        <w:r w:rsidR="007F2DDB" w:rsidRPr="00056978">
          <w:rPr>
            <w:rStyle w:val="a5"/>
            <w:rFonts w:hint="eastAsia"/>
            <w:bCs/>
            <w:noProof/>
          </w:rPr>
          <w:t>供应商全景图</w:t>
        </w:r>
        <w:r w:rsidR="007F2DDB">
          <w:rPr>
            <w:noProof/>
            <w:webHidden/>
          </w:rPr>
          <w:tab/>
        </w:r>
        <w:r>
          <w:rPr>
            <w:noProof/>
            <w:webHidden/>
          </w:rPr>
          <w:fldChar w:fldCharType="begin"/>
        </w:r>
        <w:r w:rsidR="007F2DDB">
          <w:rPr>
            <w:noProof/>
            <w:webHidden/>
          </w:rPr>
          <w:instrText xml:space="preserve"> PAGEREF _Toc497228937 \h </w:instrText>
        </w:r>
        <w:r>
          <w:rPr>
            <w:noProof/>
            <w:webHidden/>
          </w:rPr>
        </w:r>
        <w:r>
          <w:rPr>
            <w:noProof/>
            <w:webHidden/>
          </w:rPr>
          <w:fldChar w:fldCharType="separate"/>
        </w:r>
        <w:r w:rsidR="007F2DDB">
          <w:rPr>
            <w:noProof/>
            <w:webHidden/>
          </w:rPr>
          <w:t>12</w:t>
        </w:r>
        <w:r>
          <w:rPr>
            <w:noProof/>
            <w:webHidden/>
          </w:rPr>
          <w:fldChar w:fldCharType="end"/>
        </w:r>
      </w:hyperlink>
    </w:p>
    <w:p w:rsidR="007F2DDB" w:rsidRDefault="00B900C2">
      <w:pPr>
        <w:pStyle w:val="20"/>
        <w:tabs>
          <w:tab w:val="left" w:pos="1050"/>
          <w:tab w:val="right" w:leader="dot" w:pos="8296"/>
        </w:tabs>
        <w:rPr>
          <w:noProof/>
        </w:rPr>
      </w:pPr>
      <w:hyperlink w:anchor="_Toc497228938" w:history="1">
        <w:r w:rsidR="007F2DDB" w:rsidRPr="00056978">
          <w:rPr>
            <w:rStyle w:val="a5"/>
            <w:bCs/>
            <w:noProof/>
          </w:rPr>
          <w:t>4.5.</w:t>
        </w:r>
        <w:r w:rsidR="007F2DDB">
          <w:rPr>
            <w:noProof/>
          </w:rPr>
          <w:tab/>
        </w:r>
        <w:r w:rsidR="007F2DDB" w:rsidRPr="00056978">
          <w:rPr>
            <w:rStyle w:val="a5"/>
            <w:rFonts w:hint="eastAsia"/>
            <w:bCs/>
            <w:noProof/>
          </w:rPr>
          <w:t>更多全景图</w:t>
        </w:r>
        <w:r w:rsidR="007F2DDB">
          <w:rPr>
            <w:noProof/>
            <w:webHidden/>
          </w:rPr>
          <w:tab/>
        </w:r>
        <w:r>
          <w:rPr>
            <w:noProof/>
            <w:webHidden/>
          </w:rPr>
          <w:fldChar w:fldCharType="begin"/>
        </w:r>
        <w:r w:rsidR="007F2DDB">
          <w:rPr>
            <w:noProof/>
            <w:webHidden/>
          </w:rPr>
          <w:instrText xml:space="preserve"> PAGEREF _Toc497228938 \h </w:instrText>
        </w:r>
        <w:r>
          <w:rPr>
            <w:noProof/>
            <w:webHidden/>
          </w:rPr>
        </w:r>
        <w:r>
          <w:rPr>
            <w:noProof/>
            <w:webHidden/>
          </w:rPr>
          <w:fldChar w:fldCharType="separate"/>
        </w:r>
        <w:r w:rsidR="007F2DDB">
          <w:rPr>
            <w:noProof/>
            <w:webHidden/>
          </w:rPr>
          <w:t>12</w:t>
        </w:r>
        <w:r>
          <w:rPr>
            <w:noProof/>
            <w:webHidden/>
          </w:rPr>
          <w:fldChar w:fldCharType="end"/>
        </w:r>
      </w:hyperlink>
    </w:p>
    <w:p w:rsidR="007F2DDB" w:rsidRDefault="00B900C2">
      <w:pPr>
        <w:pStyle w:val="10"/>
        <w:rPr>
          <w:sz w:val="21"/>
          <w:szCs w:val="22"/>
        </w:rPr>
      </w:pPr>
      <w:hyperlink w:anchor="_Toc497228939" w:history="1">
        <w:r w:rsidR="007F2DDB" w:rsidRPr="00056978">
          <w:rPr>
            <w:rStyle w:val="a5"/>
          </w:rPr>
          <w:t>5.</w:t>
        </w:r>
        <w:r w:rsidR="007F2DDB">
          <w:rPr>
            <w:sz w:val="21"/>
            <w:szCs w:val="22"/>
          </w:rPr>
          <w:tab/>
        </w:r>
        <w:r w:rsidR="007F2DDB" w:rsidRPr="00056978">
          <w:rPr>
            <w:rStyle w:val="a5"/>
            <w:rFonts w:hint="eastAsia"/>
          </w:rPr>
          <w:t>功能清单</w:t>
        </w:r>
        <w:r w:rsidR="007F2DDB">
          <w:rPr>
            <w:webHidden/>
          </w:rPr>
          <w:tab/>
        </w:r>
        <w:r>
          <w:rPr>
            <w:webHidden/>
          </w:rPr>
          <w:fldChar w:fldCharType="begin"/>
        </w:r>
        <w:r w:rsidR="007F2DDB">
          <w:rPr>
            <w:webHidden/>
          </w:rPr>
          <w:instrText xml:space="preserve"> PAGEREF _Toc497228939 \h </w:instrText>
        </w:r>
        <w:r>
          <w:rPr>
            <w:webHidden/>
          </w:rPr>
        </w:r>
        <w:r>
          <w:rPr>
            <w:webHidden/>
          </w:rPr>
          <w:fldChar w:fldCharType="separate"/>
        </w:r>
        <w:r w:rsidR="007F2DDB">
          <w:rPr>
            <w:webHidden/>
          </w:rPr>
          <w:t>13</w:t>
        </w:r>
        <w:r>
          <w:rPr>
            <w:webHidden/>
          </w:rPr>
          <w:fldChar w:fldCharType="end"/>
        </w:r>
      </w:hyperlink>
    </w:p>
    <w:p w:rsidR="007F2DDB" w:rsidRDefault="00B900C2">
      <w:pPr>
        <w:pStyle w:val="20"/>
        <w:tabs>
          <w:tab w:val="left" w:pos="1050"/>
          <w:tab w:val="right" w:leader="dot" w:pos="8296"/>
        </w:tabs>
        <w:rPr>
          <w:noProof/>
        </w:rPr>
      </w:pPr>
      <w:hyperlink w:anchor="_Toc497228940" w:history="1">
        <w:r w:rsidR="007F2DDB" w:rsidRPr="00056978">
          <w:rPr>
            <w:rStyle w:val="a5"/>
            <w:bCs/>
            <w:noProof/>
          </w:rPr>
          <w:t>5.1.</w:t>
        </w:r>
        <w:r w:rsidR="007F2DDB">
          <w:rPr>
            <w:noProof/>
          </w:rPr>
          <w:tab/>
        </w:r>
        <w:r w:rsidR="007F2DDB" w:rsidRPr="00056978">
          <w:rPr>
            <w:rStyle w:val="a5"/>
            <w:rFonts w:hint="eastAsia"/>
            <w:bCs/>
            <w:noProof/>
          </w:rPr>
          <w:t>主要功能模块</w:t>
        </w:r>
        <w:r w:rsidR="007F2DDB">
          <w:rPr>
            <w:noProof/>
            <w:webHidden/>
          </w:rPr>
          <w:tab/>
        </w:r>
        <w:r>
          <w:rPr>
            <w:noProof/>
            <w:webHidden/>
          </w:rPr>
          <w:fldChar w:fldCharType="begin"/>
        </w:r>
        <w:r w:rsidR="007F2DDB">
          <w:rPr>
            <w:noProof/>
            <w:webHidden/>
          </w:rPr>
          <w:instrText xml:space="preserve"> PAGEREF _Toc497228940 \h </w:instrText>
        </w:r>
        <w:r>
          <w:rPr>
            <w:noProof/>
            <w:webHidden/>
          </w:rPr>
        </w:r>
        <w:r>
          <w:rPr>
            <w:noProof/>
            <w:webHidden/>
          </w:rPr>
          <w:fldChar w:fldCharType="separate"/>
        </w:r>
        <w:r w:rsidR="007F2DDB">
          <w:rPr>
            <w:noProof/>
            <w:webHidden/>
          </w:rPr>
          <w:t>13</w:t>
        </w:r>
        <w:r>
          <w:rPr>
            <w:noProof/>
            <w:webHidden/>
          </w:rPr>
          <w:fldChar w:fldCharType="end"/>
        </w:r>
      </w:hyperlink>
    </w:p>
    <w:p w:rsidR="007F2DDB" w:rsidRDefault="00B900C2">
      <w:pPr>
        <w:pStyle w:val="20"/>
        <w:tabs>
          <w:tab w:val="left" w:pos="1050"/>
          <w:tab w:val="right" w:leader="dot" w:pos="8296"/>
        </w:tabs>
        <w:rPr>
          <w:noProof/>
        </w:rPr>
      </w:pPr>
      <w:hyperlink w:anchor="_Toc497228941" w:history="1">
        <w:r w:rsidR="007F2DDB" w:rsidRPr="00056978">
          <w:rPr>
            <w:rStyle w:val="a5"/>
            <w:bCs/>
            <w:noProof/>
          </w:rPr>
          <w:t>5.2.</w:t>
        </w:r>
        <w:r w:rsidR="007F2DDB">
          <w:rPr>
            <w:noProof/>
          </w:rPr>
          <w:tab/>
        </w:r>
        <w:r w:rsidR="007F2DDB" w:rsidRPr="00056978">
          <w:rPr>
            <w:rStyle w:val="a5"/>
            <w:rFonts w:hint="eastAsia"/>
            <w:bCs/>
            <w:noProof/>
          </w:rPr>
          <w:t>全部功能清单表</w:t>
        </w:r>
        <w:r w:rsidR="007F2DDB">
          <w:rPr>
            <w:noProof/>
            <w:webHidden/>
          </w:rPr>
          <w:tab/>
        </w:r>
        <w:r>
          <w:rPr>
            <w:noProof/>
            <w:webHidden/>
          </w:rPr>
          <w:fldChar w:fldCharType="begin"/>
        </w:r>
        <w:r w:rsidR="007F2DDB">
          <w:rPr>
            <w:noProof/>
            <w:webHidden/>
          </w:rPr>
          <w:instrText xml:space="preserve"> PAGEREF _Toc497228941 \h </w:instrText>
        </w:r>
        <w:r>
          <w:rPr>
            <w:noProof/>
            <w:webHidden/>
          </w:rPr>
        </w:r>
        <w:r>
          <w:rPr>
            <w:noProof/>
            <w:webHidden/>
          </w:rPr>
          <w:fldChar w:fldCharType="separate"/>
        </w:r>
        <w:r w:rsidR="007F2DDB">
          <w:rPr>
            <w:noProof/>
            <w:webHidden/>
          </w:rPr>
          <w:t>13</w:t>
        </w:r>
        <w:r>
          <w:rPr>
            <w:noProof/>
            <w:webHidden/>
          </w:rPr>
          <w:fldChar w:fldCharType="end"/>
        </w:r>
      </w:hyperlink>
    </w:p>
    <w:p w:rsidR="00CD420E" w:rsidRDefault="00B900C2">
      <w:r>
        <w:fldChar w:fldCharType="end"/>
      </w:r>
    </w:p>
    <w:p w:rsidR="00030D20" w:rsidRDefault="00030D20"/>
    <w:p w:rsidR="00065EE1" w:rsidRDefault="00065EE1">
      <w:pPr>
        <w:widowControl/>
        <w:jc w:val="left"/>
      </w:pPr>
      <w:r>
        <w:br w:type="page"/>
      </w:r>
    </w:p>
    <w:p w:rsidR="00236F93" w:rsidRDefault="00236F93" w:rsidP="00236F93"/>
    <w:p w:rsidR="00236F93" w:rsidRDefault="00236F93" w:rsidP="00236F93">
      <w:pPr>
        <w:pStyle w:val="1"/>
        <w:keepLines/>
        <w:numPr>
          <w:ilvl w:val="0"/>
          <w:numId w:val="2"/>
        </w:numPr>
        <w:spacing w:before="340" w:after="330" w:line="578" w:lineRule="auto"/>
        <w:jc w:val="both"/>
      </w:pPr>
      <w:bookmarkStart w:id="0" w:name="_Toc408836400"/>
      <w:bookmarkStart w:id="1" w:name="_Toc497228920"/>
      <w:r>
        <w:rPr>
          <w:rFonts w:hint="eastAsia"/>
        </w:rPr>
        <w:t>产品概况</w:t>
      </w:r>
      <w:bookmarkEnd w:id="0"/>
      <w:bookmarkEnd w:id="1"/>
    </w:p>
    <w:p w:rsidR="00236F93" w:rsidRDefault="00236F93" w:rsidP="00236F93">
      <w:pPr>
        <w:pStyle w:val="2"/>
        <w:keepLines/>
        <w:numPr>
          <w:ilvl w:val="1"/>
          <w:numId w:val="2"/>
        </w:numPr>
        <w:spacing w:before="260" w:after="260" w:line="416" w:lineRule="auto"/>
        <w:jc w:val="both"/>
      </w:pPr>
      <w:bookmarkStart w:id="2" w:name="_Toc408836401"/>
      <w:bookmarkStart w:id="3" w:name="_Toc497228921"/>
      <w:r>
        <w:rPr>
          <w:rFonts w:hint="eastAsia"/>
        </w:rPr>
        <w:t>功能目标</w:t>
      </w:r>
      <w:bookmarkEnd w:id="2"/>
      <w:bookmarkEnd w:id="3"/>
    </w:p>
    <w:p w:rsidR="00236F93" w:rsidRPr="003F5F90" w:rsidRDefault="00B21CCB" w:rsidP="00236F93">
      <w:pPr>
        <w:spacing w:line="360" w:lineRule="auto"/>
        <w:ind w:firstLineChars="200" w:firstLine="480"/>
        <w:rPr>
          <w:rFonts w:ascii="Arial" w:hAnsi="Arial" w:cs="Arial"/>
          <w:sz w:val="24"/>
        </w:rPr>
      </w:pPr>
      <w:r>
        <w:rPr>
          <w:rFonts w:ascii="Arial" w:hAnsi="Arial" w:cs="Arial" w:hint="eastAsia"/>
          <w:sz w:val="24"/>
        </w:rPr>
        <w:t>苏柏亚</w:t>
      </w:r>
      <w:r w:rsidR="007103A6">
        <w:rPr>
          <w:rFonts w:ascii="Arial" w:hAnsi="Arial" w:cs="Arial" w:hint="eastAsia"/>
          <w:sz w:val="24"/>
        </w:rPr>
        <w:t>企业一体化管理</w:t>
      </w:r>
      <w:r>
        <w:rPr>
          <w:rFonts w:ascii="Arial" w:hAnsi="Arial" w:cs="Arial" w:hint="eastAsia"/>
          <w:sz w:val="24"/>
        </w:rPr>
        <w:t>系统</w:t>
      </w:r>
      <w:r w:rsidR="00236F93" w:rsidRPr="003F5F90">
        <w:rPr>
          <w:rFonts w:ascii="Arial" w:hAnsi="Arial" w:cs="Arial"/>
          <w:sz w:val="24"/>
        </w:rPr>
        <w:t>，</w:t>
      </w:r>
      <w:r>
        <w:rPr>
          <w:rFonts w:ascii="Arial" w:hAnsi="Arial" w:cs="Arial" w:hint="eastAsia"/>
          <w:sz w:val="24"/>
        </w:rPr>
        <w:t>专为中小企业量身打造，</w:t>
      </w:r>
      <w:r w:rsidR="00236F93" w:rsidRPr="003F5F90">
        <w:rPr>
          <w:rFonts w:ascii="Arial" w:hAnsi="Arial" w:cs="Arial"/>
          <w:sz w:val="24"/>
        </w:rPr>
        <w:t>简约不简单。根据简单实用的原则，整合了</w:t>
      </w:r>
      <w:r w:rsidR="00236F93" w:rsidRPr="003F5F90">
        <w:rPr>
          <w:rFonts w:ascii="Arial" w:hAnsi="Arial" w:cs="Arial"/>
          <w:sz w:val="24"/>
        </w:rPr>
        <w:t>OA</w:t>
      </w:r>
      <w:r w:rsidR="00236F93" w:rsidRPr="003F5F90">
        <w:rPr>
          <w:rFonts w:ascii="Arial" w:hAnsi="Arial" w:cs="Arial"/>
          <w:sz w:val="24"/>
        </w:rPr>
        <w:t>、</w:t>
      </w:r>
      <w:r w:rsidR="00236F93" w:rsidRPr="003F5F90">
        <w:rPr>
          <w:rFonts w:ascii="Arial" w:hAnsi="Arial" w:cs="Arial"/>
          <w:sz w:val="24"/>
        </w:rPr>
        <w:t>ERP</w:t>
      </w:r>
      <w:r w:rsidR="00236F93" w:rsidRPr="003F5F90">
        <w:rPr>
          <w:rFonts w:ascii="Arial" w:hAnsi="Arial" w:cs="Arial"/>
          <w:sz w:val="24"/>
        </w:rPr>
        <w:t>、</w:t>
      </w:r>
      <w:r w:rsidR="00236F93" w:rsidRPr="003F5F90">
        <w:rPr>
          <w:rFonts w:ascii="Arial" w:hAnsi="Arial" w:cs="Arial"/>
          <w:sz w:val="24"/>
        </w:rPr>
        <w:t>CRM</w:t>
      </w:r>
      <w:r w:rsidR="00236F93" w:rsidRPr="003F5F90">
        <w:rPr>
          <w:rFonts w:ascii="Arial" w:hAnsi="Arial" w:cs="Arial"/>
          <w:sz w:val="24"/>
        </w:rPr>
        <w:t>、</w:t>
      </w:r>
      <w:r w:rsidR="00236F93" w:rsidRPr="003F5F90">
        <w:rPr>
          <w:rFonts w:ascii="Arial" w:hAnsi="Arial" w:cs="Arial"/>
          <w:sz w:val="24"/>
        </w:rPr>
        <w:t>EKP</w:t>
      </w:r>
      <w:r w:rsidR="00236F93" w:rsidRPr="003F5F90">
        <w:rPr>
          <w:rFonts w:ascii="Arial" w:hAnsi="Arial" w:cs="Arial"/>
          <w:sz w:val="24"/>
        </w:rPr>
        <w:t>等常用企业管理软件的</w:t>
      </w:r>
      <w:r w:rsidR="00DD4B8D">
        <w:rPr>
          <w:rFonts w:ascii="Arial" w:hAnsi="Arial" w:cs="Arial" w:hint="eastAsia"/>
          <w:sz w:val="24"/>
        </w:rPr>
        <w:t>核心</w:t>
      </w:r>
      <w:r w:rsidR="00236F93" w:rsidRPr="003F5F90">
        <w:rPr>
          <w:rFonts w:ascii="Arial" w:hAnsi="Arial" w:cs="Arial"/>
          <w:sz w:val="24"/>
        </w:rPr>
        <w:t>功能，融合了管人、管事、管业务、管财、管知识的基本功能需求，环环相扣、紧密关联。</w:t>
      </w:r>
      <w:r w:rsidR="00236F93">
        <w:rPr>
          <w:rFonts w:ascii="Arial" w:hAnsi="Arial" w:cs="Arial" w:hint="eastAsia"/>
          <w:sz w:val="24"/>
        </w:rPr>
        <w:t>单位</w:t>
      </w:r>
      <w:r w:rsidR="00236F93" w:rsidRPr="003F5F90">
        <w:rPr>
          <w:rFonts w:ascii="Arial" w:hAnsi="Arial" w:cs="Arial"/>
          <w:sz w:val="24"/>
        </w:rPr>
        <w:t>领导全面管控、全面追踪，部门</w:t>
      </w:r>
      <w:r w:rsidR="00236F93">
        <w:rPr>
          <w:rFonts w:ascii="Arial" w:hAnsi="Arial" w:cs="Arial" w:hint="eastAsia"/>
          <w:sz w:val="24"/>
        </w:rPr>
        <w:t>经理</w:t>
      </w:r>
      <w:r w:rsidR="00236F93" w:rsidRPr="003F5F90">
        <w:rPr>
          <w:rFonts w:ascii="Arial" w:hAnsi="Arial" w:cs="Arial"/>
          <w:sz w:val="24"/>
        </w:rPr>
        <w:t>自我管理、部门管理，</w:t>
      </w:r>
      <w:r w:rsidR="00236F93">
        <w:rPr>
          <w:rFonts w:ascii="Arial" w:hAnsi="Arial" w:cs="Arial" w:hint="eastAsia"/>
          <w:sz w:val="24"/>
        </w:rPr>
        <w:t>单位</w:t>
      </w:r>
      <w:r w:rsidR="00236F93" w:rsidRPr="003F5F90">
        <w:rPr>
          <w:rFonts w:ascii="Arial" w:hAnsi="Arial" w:cs="Arial"/>
          <w:sz w:val="24"/>
        </w:rPr>
        <w:t>员工自我管理、</w:t>
      </w:r>
      <w:r w:rsidR="00236F93">
        <w:rPr>
          <w:rFonts w:ascii="Arial" w:hAnsi="Arial" w:cs="Arial" w:hint="eastAsia"/>
          <w:sz w:val="24"/>
        </w:rPr>
        <w:t>日常办公</w:t>
      </w:r>
      <w:r w:rsidR="00236F93" w:rsidRPr="003F5F90">
        <w:rPr>
          <w:rFonts w:ascii="Arial" w:hAnsi="Arial" w:cs="Arial"/>
          <w:sz w:val="24"/>
        </w:rPr>
        <w:t>。满足</w:t>
      </w:r>
      <w:r w:rsidR="00236F93">
        <w:rPr>
          <w:rFonts w:ascii="Arial" w:hAnsi="Arial" w:cs="Arial" w:hint="eastAsia"/>
          <w:sz w:val="24"/>
        </w:rPr>
        <w:t>企</w:t>
      </w:r>
      <w:r w:rsidR="008272ED">
        <w:rPr>
          <w:rFonts w:ascii="Arial" w:hAnsi="Arial" w:cs="Arial" w:hint="eastAsia"/>
          <w:sz w:val="24"/>
        </w:rPr>
        <w:t>业</w:t>
      </w:r>
      <w:r w:rsidR="00236F93" w:rsidRPr="003F5F90">
        <w:rPr>
          <w:rFonts w:ascii="Arial" w:hAnsi="Arial" w:cs="Arial"/>
          <w:sz w:val="24"/>
        </w:rPr>
        <w:t>协同办公</w:t>
      </w:r>
      <w:r w:rsidR="006722B6">
        <w:rPr>
          <w:rFonts w:ascii="Arial" w:hAnsi="Arial" w:cs="Arial" w:hint="eastAsia"/>
          <w:sz w:val="24"/>
        </w:rPr>
        <w:t>、客户关系管理</w:t>
      </w:r>
      <w:r w:rsidR="00320235">
        <w:rPr>
          <w:rFonts w:ascii="Arial" w:hAnsi="Arial" w:cs="Arial" w:hint="eastAsia"/>
          <w:sz w:val="24"/>
        </w:rPr>
        <w:t>、生产管理和进销存管理</w:t>
      </w:r>
      <w:r w:rsidR="00236F93" w:rsidRPr="003F5F90">
        <w:rPr>
          <w:rFonts w:ascii="Arial" w:hAnsi="Arial" w:cs="Arial"/>
          <w:sz w:val="24"/>
        </w:rPr>
        <w:t>以及</w:t>
      </w:r>
      <w:r w:rsidR="00192BCD">
        <w:rPr>
          <w:rFonts w:ascii="Arial" w:hAnsi="Arial" w:cs="Arial"/>
          <w:sz w:val="24"/>
        </w:rPr>
        <w:t>企业</w:t>
      </w:r>
      <w:r w:rsidR="00236F93" w:rsidRPr="003F5F90">
        <w:rPr>
          <w:rFonts w:ascii="Arial" w:hAnsi="Arial" w:cs="Arial"/>
          <w:sz w:val="24"/>
        </w:rPr>
        <w:t>全面</w:t>
      </w:r>
      <w:r w:rsidR="00192BCD">
        <w:rPr>
          <w:rFonts w:ascii="Arial" w:hAnsi="Arial" w:cs="Arial"/>
          <w:sz w:val="24"/>
        </w:rPr>
        <w:t>一体化</w:t>
      </w:r>
      <w:r w:rsidR="00236F93" w:rsidRPr="003F5F90">
        <w:rPr>
          <w:rFonts w:ascii="Arial" w:hAnsi="Arial" w:cs="Arial"/>
          <w:sz w:val="24"/>
        </w:rPr>
        <w:t>管</w:t>
      </w:r>
      <w:r w:rsidR="00192BCD">
        <w:rPr>
          <w:rFonts w:ascii="Arial" w:hAnsi="Arial" w:cs="Arial"/>
          <w:sz w:val="24"/>
        </w:rPr>
        <w:t>理</w:t>
      </w:r>
      <w:r w:rsidR="00236F93" w:rsidRPr="003F5F90">
        <w:rPr>
          <w:rFonts w:ascii="Arial" w:hAnsi="Arial" w:cs="Arial"/>
          <w:sz w:val="24"/>
        </w:rPr>
        <w:t>的需求。</w:t>
      </w:r>
    </w:p>
    <w:p w:rsidR="00236F93" w:rsidRPr="00322923" w:rsidRDefault="006B5980" w:rsidP="00322923">
      <w:pPr>
        <w:spacing w:line="360" w:lineRule="auto"/>
        <w:ind w:firstLineChars="200" w:firstLine="480"/>
        <w:rPr>
          <w:rFonts w:ascii="Arial" w:hAnsi="Arial" w:cs="Arial"/>
          <w:sz w:val="24"/>
        </w:rPr>
      </w:pPr>
      <w:r>
        <w:rPr>
          <w:rFonts w:ascii="Arial" w:hAnsi="Arial" w:cs="Arial" w:hint="eastAsia"/>
          <w:sz w:val="24"/>
        </w:rPr>
        <w:t>苏柏亚企业一体化管理系统</w:t>
      </w:r>
      <w:r w:rsidR="00322923" w:rsidRPr="00322923">
        <w:rPr>
          <w:rFonts w:ascii="Arial" w:hAnsi="Arial" w:cs="Arial" w:hint="eastAsia"/>
          <w:sz w:val="24"/>
        </w:rPr>
        <w:t>建构于苏柏亚</w:t>
      </w:r>
      <w:r w:rsidR="00DC68C0">
        <w:rPr>
          <w:rFonts w:ascii="Arial" w:hAnsi="Arial" w:cs="Arial" w:hint="eastAsia"/>
          <w:sz w:val="24"/>
        </w:rPr>
        <w:t>自定义</w:t>
      </w:r>
      <w:r w:rsidR="00322923" w:rsidRPr="00322923">
        <w:rPr>
          <w:rFonts w:ascii="Arial" w:hAnsi="Arial" w:cs="Arial" w:hint="eastAsia"/>
          <w:sz w:val="24"/>
        </w:rPr>
        <w:t>信息管理系统的基础平台上，实现了功能模块和流程自定义，即用户可以在现有功能模块的基础上自行增加更多公司实际业务需要的模块和流程。</w:t>
      </w:r>
    </w:p>
    <w:p w:rsidR="00236F93" w:rsidRDefault="0043706C" w:rsidP="00236F93">
      <w:pPr>
        <w:pStyle w:val="2"/>
        <w:keepLines/>
        <w:numPr>
          <w:ilvl w:val="1"/>
          <w:numId w:val="2"/>
        </w:numPr>
        <w:spacing w:before="260" w:after="260" w:line="416" w:lineRule="auto"/>
        <w:jc w:val="both"/>
      </w:pPr>
      <w:bookmarkStart w:id="4" w:name="_Toc497228922"/>
      <w:r>
        <w:rPr>
          <w:rFonts w:hint="eastAsia"/>
        </w:rPr>
        <w:t>产品体验</w:t>
      </w:r>
      <w:bookmarkEnd w:id="4"/>
    </w:p>
    <w:p w:rsidR="004152E3" w:rsidRDefault="001F60F8" w:rsidP="004152E3">
      <w:r>
        <w:rPr>
          <w:rFonts w:hint="eastAsia"/>
        </w:rPr>
        <w:t>产品体验</w:t>
      </w:r>
    </w:p>
    <w:p w:rsidR="001F60F8" w:rsidRDefault="00B900C2" w:rsidP="004152E3">
      <w:hyperlink r:id="rId7" w:history="1">
        <w:r w:rsidR="00451333" w:rsidRPr="006A6921">
          <w:rPr>
            <w:rStyle w:val="a5"/>
          </w:rPr>
          <w:t>http://114.215.137.55:8080/common</w:t>
        </w:r>
      </w:hyperlink>
    </w:p>
    <w:p w:rsidR="00872904" w:rsidRDefault="00872904" w:rsidP="004152E3">
      <w:r w:rsidRPr="00872904">
        <w:t>http://www.sopia.cc:8080/common/login.jsp</w:t>
      </w:r>
    </w:p>
    <w:p w:rsidR="00451333" w:rsidRDefault="00741623" w:rsidP="004152E3">
      <w:r>
        <w:t>账号</w:t>
      </w:r>
    </w:p>
    <w:p w:rsidR="00741623" w:rsidRDefault="00741623" w:rsidP="004152E3">
      <w:r>
        <w:rPr>
          <w:rFonts w:hint="eastAsia"/>
        </w:rPr>
        <w:t>13321132002</w:t>
      </w:r>
    </w:p>
    <w:p w:rsidR="00741623" w:rsidRDefault="00741623" w:rsidP="004152E3">
      <w:r>
        <w:rPr>
          <w:rFonts w:hint="eastAsia"/>
        </w:rPr>
        <w:t>密码</w:t>
      </w:r>
    </w:p>
    <w:p w:rsidR="00741623" w:rsidRDefault="00741623" w:rsidP="004152E3">
      <w:r>
        <w:rPr>
          <w:rFonts w:hint="eastAsia"/>
        </w:rPr>
        <w:t>111111</w:t>
      </w:r>
    </w:p>
    <w:p w:rsidR="004152E3" w:rsidRDefault="004152E3" w:rsidP="004152E3">
      <w:pPr>
        <w:pStyle w:val="1"/>
        <w:keepLines/>
        <w:numPr>
          <w:ilvl w:val="0"/>
          <w:numId w:val="2"/>
        </w:numPr>
        <w:spacing w:before="340" w:after="330" w:line="578" w:lineRule="auto"/>
        <w:jc w:val="both"/>
      </w:pPr>
      <w:bookmarkStart w:id="5" w:name="_Toc408836403"/>
      <w:bookmarkStart w:id="6" w:name="_Toc497228923"/>
      <w:r>
        <w:rPr>
          <w:rFonts w:hint="eastAsia"/>
        </w:rPr>
        <w:t>客户案例</w:t>
      </w:r>
      <w:bookmarkEnd w:id="5"/>
      <w:bookmarkEnd w:id="6"/>
    </w:p>
    <w:p w:rsidR="004152E3" w:rsidRDefault="004152E3" w:rsidP="004152E3"/>
    <w:p w:rsidR="004152E3" w:rsidRPr="00F65C0B" w:rsidRDefault="004152E3" w:rsidP="004152E3">
      <w:pPr>
        <w:pStyle w:val="2"/>
        <w:keepLines/>
        <w:numPr>
          <w:ilvl w:val="1"/>
          <w:numId w:val="2"/>
        </w:numPr>
        <w:spacing w:before="260" w:after="260" w:line="416" w:lineRule="auto"/>
        <w:jc w:val="both"/>
      </w:pPr>
      <w:bookmarkStart w:id="7" w:name="_Toc408836404"/>
      <w:bookmarkStart w:id="8" w:name="_Toc497228924"/>
      <w:r>
        <w:rPr>
          <w:rFonts w:hint="eastAsia"/>
        </w:rPr>
        <w:t>典型案例</w:t>
      </w:r>
      <w:bookmarkEnd w:id="7"/>
      <w:bookmarkEnd w:id="8"/>
    </w:p>
    <w:p w:rsidR="004152E3" w:rsidRDefault="004152E3" w:rsidP="004152E3">
      <w:r>
        <w:rPr>
          <w:rFonts w:hint="eastAsia"/>
          <w:noProof/>
        </w:rPr>
        <w:drawing>
          <wp:inline distT="0" distB="0" distL="0" distR="0">
            <wp:extent cx="5276850" cy="35623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76850" cy="3562350"/>
                    </a:xfrm>
                    <a:prstGeom prst="rect">
                      <a:avLst/>
                    </a:prstGeom>
                    <a:noFill/>
                    <a:ln w="9525">
                      <a:noFill/>
                      <a:miter lim="800000"/>
                      <a:headEnd/>
                      <a:tailEnd/>
                    </a:ln>
                  </pic:spPr>
                </pic:pic>
              </a:graphicData>
            </a:graphic>
          </wp:inline>
        </w:drawing>
      </w:r>
    </w:p>
    <w:p w:rsidR="004152E3" w:rsidRDefault="004152E3" w:rsidP="004152E3"/>
    <w:tbl>
      <w:tblPr>
        <w:tblW w:w="4700" w:type="pct"/>
        <w:jc w:val="center"/>
        <w:tblCellSpacing w:w="0" w:type="dxa"/>
        <w:tblCellMar>
          <w:left w:w="0" w:type="dxa"/>
          <w:right w:w="0" w:type="dxa"/>
        </w:tblCellMar>
        <w:tblLook w:val="0000"/>
      </w:tblPr>
      <w:tblGrid>
        <w:gridCol w:w="7808"/>
      </w:tblGrid>
      <w:tr w:rsidR="004152E3" w:rsidTr="004B0D92">
        <w:trPr>
          <w:tblCellSpacing w:w="0" w:type="dxa"/>
          <w:jc w:val="center"/>
          <w:hidden/>
        </w:trPr>
        <w:tc>
          <w:tcPr>
            <w:tcW w:w="0" w:type="auto"/>
          </w:tcPr>
          <w:p w:rsidR="004152E3" w:rsidRDefault="004152E3" w:rsidP="004B0D92">
            <w:pPr>
              <w:rPr>
                <w:rFonts w:ascii="Arial" w:hAnsi="Arial" w:cs="Arial"/>
                <w:vanish/>
                <w:color w:val="747474"/>
                <w:sz w:val="18"/>
                <w:szCs w:val="18"/>
              </w:rPr>
            </w:pPr>
          </w:p>
          <w:p w:rsidR="004152E3" w:rsidRDefault="004152E3" w:rsidP="004B0D92">
            <w:pPr>
              <w:rPr>
                <w:rFonts w:ascii="Arial" w:hAnsi="Arial" w:cs="Arial"/>
                <w:vanish/>
                <w:color w:val="747474"/>
                <w:sz w:val="18"/>
                <w:szCs w:val="18"/>
              </w:rPr>
            </w:pPr>
          </w:p>
          <w:tbl>
            <w:tblPr>
              <w:tblW w:w="5000" w:type="pct"/>
              <w:tblCellSpacing w:w="0" w:type="dxa"/>
              <w:tblCellMar>
                <w:left w:w="0" w:type="dxa"/>
                <w:right w:w="0" w:type="dxa"/>
              </w:tblCellMar>
              <w:tblLook w:val="0000"/>
            </w:tblPr>
            <w:tblGrid>
              <w:gridCol w:w="5558"/>
              <w:gridCol w:w="2250"/>
            </w:tblGrid>
            <w:tr w:rsidR="004152E3" w:rsidTr="004B0D92">
              <w:trPr>
                <w:trHeight w:val="750"/>
                <w:tblCellSpacing w:w="0" w:type="dxa"/>
              </w:trPr>
              <w:tc>
                <w:tcPr>
                  <w:tcW w:w="0" w:type="auto"/>
                  <w:vAlign w:val="center"/>
                </w:tcPr>
                <w:p w:rsidR="004152E3" w:rsidRDefault="00B900C2" w:rsidP="004B0D92">
                  <w:pPr>
                    <w:rPr>
                      <w:rFonts w:ascii="Arial" w:hAnsi="Arial" w:cs="Arial"/>
                      <w:color w:val="747474"/>
                      <w:sz w:val="18"/>
                      <w:szCs w:val="18"/>
                    </w:rPr>
                  </w:pPr>
                  <w:hyperlink r:id="rId9" w:history="1">
                    <w:r w:rsidR="004152E3">
                      <w:rPr>
                        <w:rStyle w:val="a5"/>
                        <w:rFonts w:ascii="Arial" w:hAnsi="Arial" w:cs="Arial"/>
                        <w:b/>
                        <w:bCs/>
                        <w:color w:val="3366FF"/>
                        <w:szCs w:val="21"/>
                      </w:rPr>
                      <w:t>国泰思成投资管理公司：身兼三职见真功</w:t>
                    </w:r>
                  </w:hyperlink>
                </w:p>
              </w:tc>
              <w:tc>
                <w:tcPr>
                  <w:tcW w:w="2250" w:type="dxa"/>
                  <w:vAlign w:val="center"/>
                </w:tcPr>
                <w:p w:rsidR="004152E3" w:rsidRDefault="004152E3" w:rsidP="004B0D92">
                  <w:pPr>
                    <w:jc w:val="right"/>
                    <w:rPr>
                      <w:rFonts w:ascii="Arial" w:hAnsi="Arial" w:cs="Arial"/>
                      <w:b/>
                      <w:bCs/>
                      <w:color w:val="FF0000"/>
                      <w:sz w:val="18"/>
                      <w:szCs w:val="18"/>
                    </w:rPr>
                  </w:pPr>
                  <w:smartTag w:uri="urn:schemas-microsoft-com:office:smarttags" w:element="chsdate">
                    <w:smartTagPr>
                      <w:attr w:name="IsROCDate" w:val="False"/>
                      <w:attr w:name="IsLunarDate" w:val="False"/>
                      <w:attr w:name="Day" w:val="16"/>
                      <w:attr w:name="Month" w:val="11"/>
                      <w:attr w:name="Year" w:val="2012"/>
                    </w:smartTagPr>
                    <w:r>
                      <w:rPr>
                        <w:rFonts w:ascii="Arial" w:hAnsi="Arial" w:cs="Arial"/>
                        <w:b/>
                        <w:bCs/>
                        <w:color w:val="FF0000"/>
                        <w:sz w:val="18"/>
                        <w:szCs w:val="18"/>
                      </w:rPr>
                      <w:t>2012</w:t>
                    </w:r>
                    <w:r>
                      <w:rPr>
                        <w:rFonts w:ascii="Arial" w:hAnsi="Arial" w:cs="Arial"/>
                        <w:b/>
                        <w:bCs/>
                        <w:color w:val="FF0000"/>
                        <w:sz w:val="18"/>
                        <w:szCs w:val="18"/>
                      </w:rPr>
                      <w:t>年</w:t>
                    </w:r>
                    <w:r>
                      <w:rPr>
                        <w:rFonts w:ascii="Arial" w:hAnsi="Arial" w:cs="Arial"/>
                        <w:b/>
                        <w:bCs/>
                        <w:color w:val="FF0000"/>
                        <w:sz w:val="18"/>
                        <w:szCs w:val="18"/>
                      </w:rPr>
                      <w:t>11</w:t>
                    </w:r>
                    <w:r>
                      <w:rPr>
                        <w:rFonts w:ascii="Arial" w:hAnsi="Arial" w:cs="Arial"/>
                        <w:b/>
                        <w:bCs/>
                        <w:color w:val="FF0000"/>
                        <w:sz w:val="18"/>
                        <w:szCs w:val="18"/>
                      </w:rPr>
                      <w:t>月</w:t>
                    </w:r>
                    <w:r>
                      <w:rPr>
                        <w:rFonts w:ascii="Arial" w:hAnsi="Arial" w:cs="Arial"/>
                        <w:b/>
                        <w:bCs/>
                        <w:color w:val="FF0000"/>
                        <w:sz w:val="18"/>
                        <w:szCs w:val="18"/>
                      </w:rPr>
                      <w:t>16</w:t>
                    </w:r>
                    <w:r>
                      <w:rPr>
                        <w:rFonts w:ascii="Arial" w:hAnsi="Arial" w:cs="Arial"/>
                        <w:b/>
                        <w:bCs/>
                        <w:color w:val="FF0000"/>
                        <w:sz w:val="18"/>
                        <w:szCs w:val="18"/>
                      </w:rPr>
                      <w:t>日</w:t>
                    </w:r>
                  </w:smartTag>
                </w:p>
              </w:tc>
            </w:tr>
          </w:tbl>
          <w:p w:rsidR="004152E3" w:rsidRDefault="004152E3" w:rsidP="004B0D92">
            <w:pPr>
              <w:rPr>
                <w:rFonts w:ascii="Arial" w:hAnsi="Arial" w:cs="Arial"/>
                <w:vanish/>
                <w:color w:val="747474"/>
                <w:sz w:val="18"/>
                <w:szCs w:val="18"/>
              </w:rPr>
            </w:pPr>
          </w:p>
          <w:tbl>
            <w:tblPr>
              <w:tblW w:w="5000" w:type="pct"/>
              <w:tblCellSpacing w:w="0" w:type="dxa"/>
              <w:tblCellMar>
                <w:left w:w="0" w:type="dxa"/>
                <w:right w:w="0" w:type="dxa"/>
              </w:tblCellMar>
              <w:tblLook w:val="0000"/>
            </w:tblPr>
            <w:tblGrid>
              <w:gridCol w:w="7808"/>
            </w:tblGrid>
            <w:tr w:rsidR="004152E3" w:rsidTr="004B0D92">
              <w:trPr>
                <w:trHeight w:val="975"/>
                <w:tblCellSpacing w:w="0" w:type="dxa"/>
              </w:trPr>
              <w:tc>
                <w:tcPr>
                  <w:tcW w:w="0" w:type="auto"/>
                  <w:tcBorders>
                    <w:bottom w:val="dotted" w:sz="6" w:space="0" w:color="990000"/>
                  </w:tcBorders>
                </w:tcPr>
                <w:p w:rsidR="004152E3" w:rsidRDefault="004152E3" w:rsidP="004B0D92">
                  <w:pPr>
                    <w:spacing w:line="375" w:lineRule="atLeast"/>
                    <w:rPr>
                      <w:rFonts w:ascii="Arial" w:hAnsi="Arial" w:cs="Arial"/>
                      <w:color w:val="747474"/>
                      <w:szCs w:val="21"/>
                    </w:rPr>
                  </w:pPr>
                  <w:r>
                    <w:rPr>
                      <w:rFonts w:ascii="Arial" w:hAnsi="Arial" w:cs="Arial"/>
                      <w:color w:val="747474"/>
                      <w:szCs w:val="21"/>
                    </w:rPr>
                    <w:t>作为一个投资管理公司，国泰思成管理信息系统，既有一般企业</w:t>
                  </w:r>
                  <w:r>
                    <w:rPr>
                      <w:rFonts w:ascii="Arial" w:hAnsi="Arial" w:cs="Arial"/>
                      <w:color w:val="747474"/>
                      <w:szCs w:val="21"/>
                    </w:rPr>
                    <w:t>OA</w:t>
                  </w:r>
                  <w:r>
                    <w:rPr>
                      <w:rFonts w:ascii="Arial" w:hAnsi="Arial" w:cs="Arial"/>
                      <w:color w:val="747474"/>
                      <w:szCs w:val="21"/>
                    </w:rPr>
                    <w:t>、</w:t>
                  </w:r>
                  <w:r>
                    <w:rPr>
                      <w:rFonts w:ascii="Arial" w:hAnsi="Arial" w:cs="Arial"/>
                      <w:color w:val="747474"/>
                      <w:szCs w:val="21"/>
                    </w:rPr>
                    <w:t>CRM</w:t>
                  </w:r>
                  <w:r>
                    <w:rPr>
                      <w:rFonts w:ascii="Arial" w:hAnsi="Arial" w:cs="Arial"/>
                      <w:color w:val="747474"/>
                      <w:szCs w:val="21"/>
                    </w:rPr>
                    <w:t>、</w:t>
                  </w:r>
                  <w:r>
                    <w:rPr>
                      <w:rFonts w:ascii="Arial" w:hAnsi="Arial" w:cs="Arial"/>
                      <w:color w:val="747474"/>
                      <w:szCs w:val="21"/>
                    </w:rPr>
                    <w:t>ERP</w:t>
                  </w:r>
                  <w:r>
                    <w:rPr>
                      <w:rFonts w:ascii="Arial" w:hAnsi="Arial" w:cs="Arial"/>
                      <w:color w:val="747474"/>
                      <w:szCs w:val="21"/>
                    </w:rPr>
                    <w:t>等系统的常见模块，也有投资公司行业性的功能模块，还有建筑机械行业投资公司的独特功能模块。一套系统要满足该公司的三</w:t>
                  </w:r>
                </w:p>
              </w:tc>
            </w:tr>
          </w:tbl>
          <w:p w:rsidR="004152E3" w:rsidRDefault="004152E3" w:rsidP="004B0D92">
            <w:pPr>
              <w:rPr>
                <w:rFonts w:ascii="Arial" w:hAnsi="Arial" w:cs="Arial"/>
                <w:vanish/>
                <w:color w:val="747474"/>
                <w:sz w:val="18"/>
                <w:szCs w:val="18"/>
              </w:rPr>
            </w:pPr>
          </w:p>
          <w:tbl>
            <w:tblPr>
              <w:tblW w:w="5000" w:type="pct"/>
              <w:tblCellSpacing w:w="0" w:type="dxa"/>
              <w:tblCellMar>
                <w:left w:w="0" w:type="dxa"/>
                <w:right w:w="0" w:type="dxa"/>
              </w:tblCellMar>
              <w:tblLook w:val="0000"/>
            </w:tblPr>
            <w:tblGrid>
              <w:gridCol w:w="5558"/>
              <w:gridCol w:w="2250"/>
            </w:tblGrid>
            <w:tr w:rsidR="004152E3" w:rsidTr="004B0D92">
              <w:trPr>
                <w:trHeight w:val="750"/>
                <w:tblCellSpacing w:w="0" w:type="dxa"/>
              </w:trPr>
              <w:tc>
                <w:tcPr>
                  <w:tcW w:w="0" w:type="auto"/>
                  <w:vAlign w:val="center"/>
                </w:tcPr>
                <w:p w:rsidR="004152E3" w:rsidRDefault="00B900C2" w:rsidP="004B0D92">
                  <w:pPr>
                    <w:rPr>
                      <w:rFonts w:ascii="Arial" w:hAnsi="Arial" w:cs="Arial"/>
                      <w:color w:val="747474"/>
                      <w:sz w:val="18"/>
                      <w:szCs w:val="18"/>
                    </w:rPr>
                  </w:pPr>
                  <w:hyperlink r:id="rId10" w:history="1">
                    <w:r w:rsidR="004152E3">
                      <w:rPr>
                        <w:rStyle w:val="a5"/>
                        <w:rFonts w:ascii="Arial" w:hAnsi="Arial" w:cs="Arial"/>
                        <w:b/>
                        <w:bCs/>
                        <w:color w:val="3366FF"/>
                        <w:szCs w:val="21"/>
                      </w:rPr>
                      <w:t>逐艺家具设计公司：向管理要效益</w:t>
                    </w:r>
                  </w:hyperlink>
                </w:p>
              </w:tc>
              <w:tc>
                <w:tcPr>
                  <w:tcW w:w="2250" w:type="dxa"/>
                  <w:vAlign w:val="center"/>
                </w:tcPr>
                <w:p w:rsidR="004152E3" w:rsidRDefault="004152E3" w:rsidP="004B0D92">
                  <w:pPr>
                    <w:jc w:val="right"/>
                    <w:rPr>
                      <w:rFonts w:ascii="Arial" w:hAnsi="Arial" w:cs="Arial"/>
                      <w:b/>
                      <w:bCs/>
                      <w:color w:val="FF0000"/>
                      <w:sz w:val="18"/>
                      <w:szCs w:val="18"/>
                    </w:rPr>
                  </w:pPr>
                  <w:smartTag w:uri="urn:schemas-microsoft-com:office:smarttags" w:element="chsdate">
                    <w:smartTagPr>
                      <w:attr w:name="IsROCDate" w:val="False"/>
                      <w:attr w:name="IsLunarDate" w:val="False"/>
                      <w:attr w:name="Day" w:val="12"/>
                      <w:attr w:name="Month" w:val="10"/>
                      <w:attr w:name="Year" w:val="2012"/>
                    </w:smartTagPr>
                    <w:r>
                      <w:rPr>
                        <w:rFonts w:ascii="Arial" w:hAnsi="Arial" w:cs="Arial"/>
                        <w:b/>
                        <w:bCs/>
                        <w:color w:val="FF0000"/>
                        <w:sz w:val="18"/>
                        <w:szCs w:val="18"/>
                      </w:rPr>
                      <w:t>2012</w:t>
                    </w:r>
                    <w:r>
                      <w:rPr>
                        <w:rFonts w:ascii="Arial" w:hAnsi="Arial" w:cs="Arial"/>
                        <w:b/>
                        <w:bCs/>
                        <w:color w:val="FF0000"/>
                        <w:sz w:val="18"/>
                        <w:szCs w:val="18"/>
                      </w:rPr>
                      <w:t>年</w:t>
                    </w:r>
                    <w:r>
                      <w:rPr>
                        <w:rFonts w:ascii="Arial" w:hAnsi="Arial" w:cs="Arial"/>
                        <w:b/>
                        <w:bCs/>
                        <w:color w:val="FF0000"/>
                        <w:sz w:val="18"/>
                        <w:szCs w:val="18"/>
                      </w:rPr>
                      <w:t>10</w:t>
                    </w:r>
                    <w:r>
                      <w:rPr>
                        <w:rFonts w:ascii="Arial" w:hAnsi="Arial" w:cs="Arial"/>
                        <w:b/>
                        <w:bCs/>
                        <w:color w:val="FF0000"/>
                        <w:sz w:val="18"/>
                        <w:szCs w:val="18"/>
                      </w:rPr>
                      <w:t>月</w:t>
                    </w:r>
                    <w:r>
                      <w:rPr>
                        <w:rFonts w:ascii="Arial" w:hAnsi="Arial" w:cs="Arial"/>
                        <w:b/>
                        <w:bCs/>
                        <w:color w:val="FF0000"/>
                        <w:sz w:val="18"/>
                        <w:szCs w:val="18"/>
                      </w:rPr>
                      <w:t>12</w:t>
                    </w:r>
                    <w:r>
                      <w:rPr>
                        <w:rFonts w:ascii="Arial" w:hAnsi="Arial" w:cs="Arial"/>
                        <w:b/>
                        <w:bCs/>
                        <w:color w:val="FF0000"/>
                        <w:sz w:val="18"/>
                        <w:szCs w:val="18"/>
                      </w:rPr>
                      <w:t>日</w:t>
                    </w:r>
                  </w:smartTag>
                </w:p>
              </w:tc>
            </w:tr>
          </w:tbl>
          <w:p w:rsidR="004152E3" w:rsidRDefault="004152E3" w:rsidP="004B0D92">
            <w:pPr>
              <w:rPr>
                <w:rFonts w:ascii="Arial" w:hAnsi="Arial" w:cs="Arial"/>
                <w:vanish/>
                <w:color w:val="747474"/>
                <w:sz w:val="18"/>
                <w:szCs w:val="18"/>
              </w:rPr>
            </w:pPr>
          </w:p>
          <w:tbl>
            <w:tblPr>
              <w:tblW w:w="5000" w:type="pct"/>
              <w:tblCellSpacing w:w="0" w:type="dxa"/>
              <w:tblCellMar>
                <w:left w:w="0" w:type="dxa"/>
                <w:right w:w="0" w:type="dxa"/>
              </w:tblCellMar>
              <w:tblLook w:val="0000"/>
            </w:tblPr>
            <w:tblGrid>
              <w:gridCol w:w="7808"/>
            </w:tblGrid>
            <w:tr w:rsidR="004152E3" w:rsidTr="004B0D92">
              <w:trPr>
                <w:trHeight w:val="975"/>
                <w:tblCellSpacing w:w="0" w:type="dxa"/>
              </w:trPr>
              <w:tc>
                <w:tcPr>
                  <w:tcW w:w="0" w:type="auto"/>
                  <w:tcBorders>
                    <w:bottom w:val="dotted" w:sz="6" w:space="0" w:color="990000"/>
                  </w:tcBorders>
                </w:tcPr>
                <w:p w:rsidR="004152E3" w:rsidRDefault="004152E3" w:rsidP="004B0D92">
                  <w:pPr>
                    <w:spacing w:line="375" w:lineRule="atLeast"/>
                    <w:rPr>
                      <w:rFonts w:ascii="Arial" w:hAnsi="Arial" w:cs="Arial"/>
                      <w:color w:val="747474"/>
                      <w:szCs w:val="21"/>
                    </w:rPr>
                  </w:pPr>
                  <w:r>
                    <w:rPr>
                      <w:rFonts w:ascii="Arial" w:hAnsi="Arial" w:cs="Arial"/>
                      <w:color w:val="747474"/>
                      <w:szCs w:val="21"/>
                    </w:rPr>
                    <w:t>随着人员的增加，北京逐艺家具设计公司迫切需要一套管理信息系统以提高管理效率、提高设计师和业务人员的协同工作水平。从设计项目管理、设计协同开发，到客户开拓、客户服务，每个环节上的管理</w:t>
                  </w:r>
                </w:p>
              </w:tc>
            </w:tr>
          </w:tbl>
          <w:p w:rsidR="004152E3" w:rsidRDefault="004152E3" w:rsidP="004B0D92">
            <w:pPr>
              <w:rPr>
                <w:rFonts w:ascii="Arial" w:hAnsi="Arial" w:cs="Arial"/>
                <w:vanish/>
                <w:color w:val="747474"/>
                <w:sz w:val="18"/>
                <w:szCs w:val="18"/>
              </w:rPr>
            </w:pPr>
          </w:p>
          <w:tbl>
            <w:tblPr>
              <w:tblW w:w="5000" w:type="pct"/>
              <w:tblCellSpacing w:w="0" w:type="dxa"/>
              <w:tblCellMar>
                <w:left w:w="0" w:type="dxa"/>
                <w:right w:w="0" w:type="dxa"/>
              </w:tblCellMar>
              <w:tblLook w:val="0000"/>
            </w:tblPr>
            <w:tblGrid>
              <w:gridCol w:w="5558"/>
              <w:gridCol w:w="2250"/>
            </w:tblGrid>
            <w:tr w:rsidR="004152E3" w:rsidTr="004B0D92">
              <w:trPr>
                <w:trHeight w:val="750"/>
                <w:tblCellSpacing w:w="0" w:type="dxa"/>
              </w:trPr>
              <w:tc>
                <w:tcPr>
                  <w:tcW w:w="0" w:type="auto"/>
                  <w:vAlign w:val="center"/>
                </w:tcPr>
                <w:p w:rsidR="004152E3" w:rsidRDefault="00B900C2" w:rsidP="004B0D92">
                  <w:pPr>
                    <w:rPr>
                      <w:rFonts w:ascii="Arial" w:hAnsi="Arial" w:cs="Arial"/>
                      <w:color w:val="747474"/>
                      <w:sz w:val="18"/>
                      <w:szCs w:val="18"/>
                    </w:rPr>
                  </w:pPr>
                  <w:hyperlink r:id="rId11" w:history="1">
                    <w:r w:rsidR="004152E3">
                      <w:rPr>
                        <w:rStyle w:val="a5"/>
                        <w:rFonts w:ascii="Arial" w:hAnsi="Arial" w:cs="Arial"/>
                        <w:b/>
                        <w:bCs/>
                        <w:color w:val="3366FF"/>
                        <w:szCs w:val="21"/>
                      </w:rPr>
                      <w:t>华顺投资顾问：管理客户的客户</w:t>
                    </w:r>
                  </w:hyperlink>
                </w:p>
              </w:tc>
              <w:tc>
                <w:tcPr>
                  <w:tcW w:w="2250" w:type="dxa"/>
                  <w:vAlign w:val="center"/>
                </w:tcPr>
                <w:p w:rsidR="004152E3" w:rsidRDefault="004152E3" w:rsidP="004B0D92">
                  <w:pPr>
                    <w:jc w:val="right"/>
                    <w:rPr>
                      <w:rFonts w:ascii="Arial" w:hAnsi="Arial" w:cs="Arial"/>
                      <w:b/>
                      <w:bCs/>
                      <w:color w:val="FF0000"/>
                      <w:sz w:val="18"/>
                      <w:szCs w:val="18"/>
                    </w:rPr>
                  </w:pPr>
                  <w:smartTag w:uri="urn:schemas-microsoft-com:office:smarttags" w:element="chsdate">
                    <w:smartTagPr>
                      <w:attr w:name="IsROCDate" w:val="False"/>
                      <w:attr w:name="IsLunarDate" w:val="False"/>
                      <w:attr w:name="Day" w:val="06"/>
                      <w:attr w:name="Month" w:val="09"/>
                      <w:attr w:name="Year" w:val="2012"/>
                    </w:smartTagPr>
                    <w:r>
                      <w:rPr>
                        <w:rFonts w:ascii="Arial" w:hAnsi="Arial" w:cs="Arial"/>
                        <w:b/>
                        <w:bCs/>
                        <w:color w:val="FF0000"/>
                        <w:sz w:val="18"/>
                        <w:szCs w:val="18"/>
                      </w:rPr>
                      <w:t>2012</w:t>
                    </w:r>
                    <w:r>
                      <w:rPr>
                        <w:rFonts w:ascii="Arial" w:hAnsi="Arial" w:cs="Arial"/>
                        <w:b/>
                        <w:bCs/>
                        <w:color w:val="FF0000"/>
                        <w:sz w:val="18"/>
                        <w:szCs w:val="18"/>
                      </w:rPr>
                      <w:t>年</w:t>
                    </w:r>
                    <w:r>
                      <w:rPr>
                        <w:rFonts w:ascii="Arial" w:hAnsi="Arial" w:cs="Arial"/>
                        <w:b/>
                        <w:bCs/>
                        <w:color w:val="FF0000"/>
                        <w:sz w:val="18"/>
                        <w:szCs w:val="18"/>
                      </w:rPr>
                      <w:t>09</w:t>
                    </w:r>
                    <w:r>
                      <w:rPr>
                        <w:rFonts w:ascii="Arial" w:hAnsi="Arial" w:cs="Arial"/>
                        <w:b/>
                        <w:bCs/>
                        <w:color w:val="FF0000"/>
                        <w:sz w:val="18"/>
                        <w:szCs w:val="18"/>
                      </w:rPr>
                      <w:t>月</w:t>
                    </w:r>
                    <w:r>
                      <w:rPr>
                        <w:rFonts w:ascii="Arial" w:hAnsi="Arial" w:cs="Arial"/>
                        <w:b/>
                        <w:bCs/>
                        <w:color w:val="FF0000"/>
                        <w:sz w:val="18"/>
                        <w:szCs w:val="18"/>
                      </w:rPr>
                      <w:t>06</w:t>
                    </w:r>
                    <w:r>
                      <w:rPr>
                        <w:rFonts w:ascii="Arial" w:hAnsi="Arial" w:cs="Arial"/>
                        <w:b/>
                        <w:bCs/>
                        <w:color w:val="FF0000"/>
                        <w:sz w:val="18"/>
                        <w:szCs w:val="18"/>
                      </w:rPr>
                      <w:t>日</w:t>
                    </w:r>
                  </w:smartTag>
                </w:p>
              </w:tc>
            </w:tr>
          </w:tbl>
          <w:p w:rsidR="004152E3" w:rsidRDefault="004152E3" w:rsidP="004B0D92">
            <w:pPr>
              <w:rPr>
                <w:rFonts w:ascii="Arial" w:hAnsi="Arial" w:cs="Arial"/>
                <w:vanish/>
                <w:color w:val="747474"/>
                <w:sz w:val="18"/>
                <w:szCs w:val="18"/>
              </w:rPr>
            </w:pPr>
          </w:p>
          <w:tbl>
            <w:tblPr>
              <w:tblW w:w="5000" w:type="pct"/>
              <w:tblCellSpacing w:w="0" w:type="dxa"/>
              <w:tblCellMar>
                <w:left w:w="0" w:type="dxa"/>
                <w:right w:w="0" w:type="dxa"/>
              </w:tblCellMar>
              <w:tblLook w:val="0000"/>
            </w:tblPr>
            <w:tblGrid>
              <w:gridCol w:w="7808"/>
            </w:tblGrid>
            <w:tr w:rsidR="004152E3" w:rsidTr="004B0D92">
              <w:trPr>
                <w:trHeight w:val="975"/>
                <w:tblCellSpacing w:w="0" w:type="dxa"/>
              </w:trPr>
              <w:tc>
                <w:tcPr>
                  <w:tcW w:w="0" w:type="auto"/>
                  <w:tcBorders>
                    <w:bottom w:val="dotted" w:sz="6" w:space="0" w:color="990000"/>
                  </w:tcBorders>
                </w:tcPr>
                <w:p w:rsidR="004152E3" w:rsidRDefault="004152E3" w:rsidP="004B0D92">
                  <w:pPr>
                    <w:spacing w:line="375" w:lineRule="atLeast"/>
                    <w:rPr>
                      <w:rFonts w:ascii="Arial" w:hAnsi="Arial" w:cs="Arial"/>
                      <w:color w:val="747474"/>
                      <w:szCs w:val="21"/>
                    </w:rPr>
                  </w:pPr>
                  <w:r>
                    <w:rPr>
                      <w:rFonts w:ascii="Arial" w:hAnsi="Arial" w:cs="Arial"/>
                      <w:color w:val="747474"/>
                      <w:szCs w:val="21"/>
                    </w:rPr>
                    <w:t>华顺公司客户关系管理系统涵盖了投资理财业务系统的建设、门户系统、人力资源等子系统的建设方案和构想，使华顺投资的信息化建设有了清晰的构架和蓝图。该管理信息系统的成功上线，标志着华顺</w:t>
                  </w:r>
                </w:p>
              </w:tc>
            </w:tr>
          </w:tbl>
          <w:p w:rsidR="004152E3" w:rsidRDefault="004152E3" w:rsidP="004B0D92">
            <w:pPr>
              <w:rPr>
                <w:rFonts w:ascii="Arial" w:hAnsi="Arial" w:cs="Arial"/>
                <w:vanish/>
                <w:color w:val="747474"/>
                <w:sz w:val="18"/>
                <w:szCs w:val="18"/>
              </w:rPr>
            </w:pPr>
          </w:p>
          <w:tbl>
            <w:tblPr>
              <w:tblW w:w="5000" w:type="pct"/>
              <w:tblCellSpacing w:w="0" w:type="dxa"/>
              <w:tblCellMar>
                <w:left w:w="0" w:type="dxa"/>
                <w:right w:w="0" w:type="dxa"/>
              </w:tblCellMar>
              <w:tblLook w:val="0000"/>
            </w:tblPr>
            <w:tblGrid>
              <w:gridCol w:w="5558"/>
              <w:gridCol w:w="2250"/>
            </w:tblGrid>
            <w:tr w:rsidR="004152E3" w:rsidTr="004B0D92">
              <w:trPr>
                <w:trHeight w:val="750"/>
                <w:tblCellSpacing w:w="0" w:type="dxa"/>
              </w:trPr>
              <w:tc>
                <w:tcPr>
                  <w:tcW w:w="0" w:type="auto"/>
                  <w:vAlign w:val="center"/>
                </w:tcPr>
                <w:p w:rsidR="004152E3" w:rsidRDefault="00B900C2" w:rsidP="004B0D92">
                  <w:pPr>
                    <w:rPr>
                      <w:rFonts w:ascii="Arial" w:hAnsi="Arial" w:cs="Arial"/>
                      <w:color w:val="747474"/>
                      <w:sz w:val="18"/>
                      <w:szCs w:val="18"/>
                    </w:rPr>
                  </w:pPr>
                  <w:hyperlink r:id="rId12" w:history="1">
                    <w:r w:rsidR="004152E3">
                      <w:rPr>
                        <w:rStyle w:val="a5"/>
                        <w:rFonts w:ascii="Arial" w:hAnsi="Arial" w:cs="Arial"/>
                        <w:b/>
                        <w:bCs/>
                        <w:color w:val="3366FF"/>
                        <w:szCs w:val="21"/>
                      </w:rPr>
                      <w:t>清大环艺</w:t>
                    </w:r>
                    <w:r w:rsidR="004152E3">
                      <w:rPr>
                        <w:rStyle w:val="a5"/>
                        <w:rFonts w:ascii="Arial" w:hAnsi="Arial" w:cs="Arial"/>
                        <w:b/>
                        <w:bCs/>
                        <w:color w:val="3366FF"/>
                        <w:szCs w:val="21"/>
                      </w:rPr>
                      <w:t>ERP</w:t>
                    </w:r>
                    <w:r w:rsidR="004152E3">
                      <w:rPr>
                        <w:rStyle w:val="a5"/>
                        <w:rFonts w:ascii="Arial" w:hAnsi="Arial" w:cs="Arial"/>
                        <w:b/>
                        <w:bCs/>
                        <w:color w:val="3366FF"/>
                        <w:szCs w:val="21"/>
                      </w:rPr>
                      <w:t>：贴身的才是最好的</w:t>
                    </w:r>
                  </w:hyperlink>
                </w:p>
              </w:tc>
              <w:tc>
                <w:tcPr>
                  <w:tcW w:w="2250" w:type="dxa"/>
                  <w:vAlign w:val="center"/>
                </w:tcPr>
                <w:p w:rsidR="004152E3" w:rsidRDefault="004152E3" w:rsidP="004B0D92">
                  <w:pPr>
                    <w:jc w:val="right"/>
                    <w:rPr>
                      <w:rFonts w:ascii="Arial" w:hAnsi="Arial" w:cs="Arial"/>
                      <w:b/>
                      <w:bCs/>
                      <w:color w:val="FF0000"/>
                      <w:sz w:val="18"/>
                      <w:szCs w:val="18"/>
                    </w:rPr>
                  </w:pPr>
                  <w:smartTag w:uri="urn:schemas-microsoft-com:office:smarttags" w:element="chsdate">
                    <w:smartTagPr>
                      <w:attr w:name="IsROCDate" w:val="False"/>
                      <w:attr w:name="IsLunarDate" w:val="False"/>
                      <w:attr w:name="Day" w:val="21"/>
                      <w:attr w:name="Month" w:val="08"/>
                      <w:attr w:name="Year" w:val="2012"/>
                    </w:smartTagPr>
                    <w:r>
                      <w:rPr>
                        <w:rFonts w:ascii="Arial" w:hAnsi="Arial" w:cs="Arial"/>
                        <w:b/>
                        <w:bCs/>
                        <w:color w:val="FF0000"/>
                        <w:sz w:val="18"/>
                        <w:szCs w:val="18"/>
                      </w:rPr>
                      <w:t>2012</w:t>
                    </w:r>
                    <w:r>
                      <w:rPr>
                        <w:rFonts w:ascii="Arial" w:hAnsi="Arial" w:cs="Arial"/>
                        <w:b/>
                        <w:bCs/>
                        <w:color w:val="FF0000"/>
                        <w:sz w:val="18"/>
                        <w:szCs w:val="18"/>
                      </w:rPr>
                      <w:t>年</w:t>
                    </w:r>
                    <w:r>
                      <w:rPr>
                        <w:rFonts w:ascii="Arial" w:hAnsi="Arial" w:cs="Arial"/>
                        <w:b/>
                        <w:bCs/>
                        <w:color w:val="FF0000"/>
                        <w:sz w:val="18"/>
                        <w:szCs w:val="18"/>
                      </w:rPr>
                      <w:t>08</w:t>
                    </w:r>
                    <w:r>
                      <w:rPr>
                        <w:rFonts w:ascii="Arial" w:hAnsi="Arial" w:cs="Arial"/>
                        <w:b/>
                        <w:bCs/>
                        <w:color w:val="FF0000"/>
                        <w:sz w:val="18"/>
                        <w:szCs w:val="18"/>
                      </w:rPr>
                      <w:t>月</w:t>
                    </w:r>
                    <w:r>
                      <w:rPr>
                        <w:rFonts w:ascii="Arial" w:hAnsi="Arial" w:cs="Arial"/>
                        <w:b/>
                        <w:bCs/>
                        <w:color w:val="FF0000"/>
                        <w:sz w:val="18"/>
                        <w:szCs w:val="18"/>
                      </w:rPr>
                      <w:t>21</w:t>
                    </w:r>
                    <w:r>
                      <w:rPr>
                        <w:rFonts w:ascii="Arial" w:hAnsi="Arial" w:cs="Arial"/>
                        <w:b/>
                        <w:bCs/>
                        <w:color w:val="FF0000"/>
                        <w:sz w:val="18"/>
                        <w:szCs w:val="18"/>
                      </w:rPr>
                      <w:t>日</w:t>
                    </w:r>
                  </w:smartTag>
                </w:p>
              </w:tc>
            </w:tr>
          </w:tbl>
          <w:p w:rsidR="004152E3" w:rsidRDefault="004152E3" w:rsidP="004B0D92">
            <w:pPr>
              <w:rPr>
                <w:rFonts w:ascii="Arial" w:hAnsi="Arial" w:cs="Arial"/>
                <w:vanish/>
                <w:color w:val="747474"/>
                <w:sz w:val="18"/>
                <w:szCs w:val="18"/>
              </w:rPr>
            </w:pPr>
          </w:p>
          <w:tbl>
            <w:tblPr>
              <w:tblW w:w="5000" w:type="pct"/>
              <w:tblCellSpacing w:w="0" w:type="dxa"/>
              <w:tblCellMar>
                <w:left w:w="0" w:type="dxa"/>
                <w:right w:w="0" w:type="dxa"/>
              </w:tblCellMar>
              <w:tblLook w:val="0000"/>
            </w:tblPr>
            <w:tblGrid>
              <w:gridCol w:w="7808"/>
            </w:tblGrid>
            <w:tr w:rsidR="004152E3" w:rsidTr="004B0D92">
              <w:trPr>
                <w:trHeight w:val="975"/>
                <w:tblCellSpacing w:w="0" w:type="dxa"/>
              </w:trPr>
              <w:tc>
                <w:tcPr>
                  <w:tcW w:w="0" w:type="auto"/>
                  <w:tcBorders>
                    <w:bottom w:val="dotted" w:sz="6" w:space="0" w:color="990000"/>
                  </w:tcBorders>
                </w:tcPr>
                <w:p w:rsidR="004152E3" w:rsidRDefault="004152E3" w:rsidP="004B0D92">
                  <w:pPr>
                    <w:spacing w:line="375" w:lineRule="atLeast"/>
                    <w:rPr>
                      <w:rFonts w:ascii="Arial" w:hAnsi="Arial" w:cs="Arial"/>
                      <w:color w:val="747474"/>
                      <w:szCs w:val="21"/>
                    </w:rPr>
                  </w:pPr>
                  <w:r>
                    <w:rPr>
                      <w:rFonts w:ascii="Arial" w:hAnsi="Arial" w:cs="Arial"/>
                      <w:color w:val="747474"/>
                      <w:szCs w:val="21"/>
                    </w:rPr>
                    <w:t>该系统充分发按了苏柏亚云管理平台自定义的特色，不少模块都是由用户单位的</w:t>
                  </w:r>
                  <w:r>
                    <w:rPr>
                      <w:rFonts w:ascii="Arial" w:hAnsi="Arial" w:cs="Arial"/>
                      <w:color w:val="747474"/>
                      <w:szCs w:val="21"/>
                    </w:rPr>
                    <w:t>IT</w:t>
                  </w:r>
                  <w:r>
                    <w:rPr>
                      <w:rFonts w:ascii="Arial" w:hAnsi="Arial" w:cs="Arial"/>
                      <w:color w:val="747474"/>
                      <w:szCs w:val="21"/>
                    </w:rPr>
                    <w:t>人员进行配置而成，再交由苏柏亚科技进行少量个性化开发，既实现了快速开发、快速上线，也大大节省了项目成本、实施</w:t>
                  </w:r>
                </w:p>
              </w:tc>
            </w:tr>
          </w:tbl>
          <w:p w:rsidR="004152E3" w:rsidRDefault="004152E3" w:rsidP="004B0D92">
            <w:pPr>
              <w:jc w:val="right"/>
              <w:rPr>
                <w:rFonts w:ascii="Arial" w:hAnsi="Arial" w:cs="Arial"/>
                <w:color w:val="747474"/>
                <w:sz w:val="18"/>
                <w:szCs w:val="18"/>
              </w:rPr>
            </w:pPr>
          </w:p>
        </w:tc>
      </w:tr>
      <w:tr w:rsidR="004152E3" w:rsidTr="004B0D92">
        <w:trPr>
          <w:tblCellSpacing w:w="0" w:type="dxa"/>
          <w:jc w:val="center"/>
        </w:trPr>
        <w:tc>
          <w:tcPr>
            <w:tcW w:w="0" w:type="auto"/>
          </w:tcPr>
          <w:tbl>
            <w:tblPr>
              <w:tblW w:w="5000" w:type="pct"/>
              <w:tblCellSpacing w:w="0" w:type="dxa"/>
              <w:tblCellMar>
                <w:left w:w="0" w:type="dxa"/>
                <w:right w:w="0" w:type="dxa"/>
              </w:tblCellMar>
              <w:tblLook w:val="0000"/>
            </w:tblPr>
            <w:tblGrid>
              <w:gridCol w:w="5558"/>
              <w:gridCol w:w="2250"/>
            </w:tblGrid>
            <w:tr w:rsidR="004152E3" w:rsidTr="004B0D92">
              <w:trPr>
                <w:trHeight w:val="750"/>
                <w:tblCellSpacing w:w="0" w:type="dxa"/>
              </w:trPr>
              <w:tc>
                <w:tcPr>
                  <w:tcW w:w="0" w:type="auto"/>
                  <w:vAlign w:val="center"/>
                </w:tcPr>
                <w:p w:rsidR="004152E3" w:rsidRDefault="00B900C2" w:rsidP="004B0D92">
                  <w:pPr>
                    <w:rPr>
                      <w:rFonts w:ascii="Arial" w:hAnsi="Arial" w:cs="Arial"/>
                      <w:color w:val="747474"/>
                      <w:sz w:val="18"/>
                      <w:szCs w:val="18"/>
                    </w:rPr>
                  </w:pPr>
                  <w:hyperlink r:id="rId13" w:history="1">
                    <w:r w:rsidR="004152E3">
                      <w:rPr>
                        <w:rStyle w:val="a5"/>
                        <w:rFonts w:ascii="Arial" w:hAnsi="Arial" w:cs="Arial"/>
                        <w:b/>
                        <w:bCs/>
                        <w:color w:val="3366FF"/>
                        <w:szCs w:val="21"/>
                      </w:rPr>
                      <w:t>方亚艺术设计：关注项目过程的知识管理</w:t>
                    </w:r>
                  </w:hyperlink>
                </w:p>
              </w:tc>
              <w:tc>
                <w:tcPr>
                  <w:tcW w:w="2250" w:type="dxa"/>
                  <w:vAlign w:val="center"/>
                </w:tcPr>
                <w:p w:rsidR="004152E3" w:rsidRDefault="004152E3" w:rsidP="004B0D92">
                  <w:pPr>
                    <w:jc w:val="right"/>
                    <w:rPr>
                      <w:rFonts w:ascii="Arial" w:hAnsi="Arial" w:cs="Arial"/>
                      <w:b/>
                      <w:bCs/>
                      <w:color w:val="FF0000"/>
                      <w:sz w:val="18"/>
                      <w:szCs w:val="18"/>
                    </w:rPr>
                  </w:pPr>
                  <w:smartTag w:uri="urn:schemas-microsoft-com:office:smarttags" w:element="chsdate">
                    <w:smartTagPr>
                      <w:attr w:name="IsROCDate" w:val="False"/>
                      <w:attr w:name="IsLunarDate" w:val="False"/>
                      <w:attr w:name="Day" w:val="03"/>
                      <w:attr w:name="Month" w:val="07"/>
                      <w:attr w:name="Year" w:val="2012"/>
                    </w:smartTagPr>
                    <w:r>
                      <w:rPr>
                        <w:rFonts w:ascii="Arial" w:hAnsi="Arial" w:cs="Arial"/>
                        <w:b/>
                        <w:bCs/>
                        <w:color w:val="FF0000"/>
                        <w:sz w:val="18"/>
                        <w:szCs w:val="18"/>
                      </w:rPr>
                      <w:t>2012</w:t>
                    </w:r>
                    <w:r>
                      <w:rPr>
                        <w:rFonts w:ascii="Arial" w:hAnsi="Arial" w:cs="Arial"/>
                        <w:b/>
                        <w:bCs/>
                        <w:color w:val="FF0000"/>
                        <w:sz w:val="18"/>
                        <w:szCs w:val="18"/>
                      </w:rPr>
                      <w:t>年</w:t>
                    </w:r>
                    <w:r>
                      <w:rPr>
                        <w:rFonts w:ascii="Arial" w:hAnsi="Arial" w:cs="Arial"/>
                        <w:b/>
                        <w:bCs/>
                        <w:color w:val="FF0000"/>
                        <w:sz w:val="18"/>
                        <w:szCs w:val="18"/>
                      </w:rPr>
                      <w:t>07</w:t>
                    </w:r>
                    <w:r>
                      <w:rPr>
                        <w:rFonts w:ascii="Arial" w:hAnsi="Arial" w:cs="Arial"/>
                        <w:b/>
                        <w:bCs/>
                        <w:color w:val="FF0000"/>
                        <w:sz w:val="18"/>
                        <w:szCs w:val="18"/>
                      </w:rPr>
                      <w:t>月</w:t>
                    </w:r>
                    <w:r>
                      <w:rPr>
                        <w:rFonts w:ascii="Arial" w:hAnsi="Arial" w:cs="Arial"/>
                        <w:b/>
                        <w:bCs/>
                        <w:color w:val="FF0000"/>
                        <w:sz w:val="18"/>
                        <w:szCs w:val="18"/>
                      </w:rPr>
                      <w:t>03</w:t>
                    </w:r>
                    <w:r>
                      <w:rPr>
                        <w:rFonts w:ascii="Arial" w:hAnsi="Arial" w:cs="Arial"/>
                        <w:b/>
                        <w:bCs/>
                        <w:color w:val="FF0000"/>
                        <w:sz w:val="18"/>
                        <w:szCs w:val="18"/>
                      </w:rPr>
                      <w:t>日</w:t>
                    </w:r>
                  </w:smartTag>
                </w:p>
              </w:tc>
            </w:tr>
          </w:tbl>
          <w:p w:rsidR="004152E3" w:rsidRDefault="004152E3" w:rsidP="004B0D92">
            <w:pPr>
              <w:rPr>
                <w:rFonts w:ascii="Arial" w:hAnsi="Arial" w:cs="Arial"/>
                <w:vanish/>
                <w:color w:val="747474"/>
                <w:sz w:val="18"/>
                <w:szCs w:val="18"/>
              </w:rPr>
            </w:pPr>
          </w:p>
          <w:tbl>
            <w:tblPr>
              <w:tblW w:w="5000" w:type="pct"/>
              <w:tblCellSpacing w:w="0" w:type="dxa"/>
              <w:tblCellMar>
                <w:left w:w="0" w:type="dxa"/>
                <w:right w:w="0" w:type="dxa"/>
              </w:tblCellMar>
              <w:tblLook w:val="0000"/>
            </w:tblPr>
            <w:tblGrid>
              <w:gridCol w:w="7808"/>
            </w:tblGrid>
            <w:tr w:rsidR="004152E3" w:rsidTr="004B0D92">
              <w:trPr>
                <w:trHeight w:val="975"/>
                <w:tblCellSpacing w:w="0" w:type="dxa"/>
              </w:trPr>
              <w:tc>
                <w:tcPr>
                  <w:tcW w:w="0" w:type="auto"/>
                  <w:tcBorders>
                    <w:bottom w:val="dotted" w:sz="6" w:space="0" w:color="990000"/>
                  </w:tcBorders>
                </w:tcPr>
                <w:p w:rsidR="004152E3" w:rsidRDefault="004152E3" w:rsidP="004B0D92">
                  <w:pPr>
                    <w:spacing w:line="375" w:lineRule="atLeast"/>
                    <w:rPr>
                      <w:rFonts w:ascii="Arial" w:hAnsi="Arial" w:cs="Arial"/>
                      <w:color w:val="747474"/>
                      <w:szCs w:val="21"/>
                    </w:rPr>
                  </w:pPr>
                  <w:r>
                    <w:rPr>
                      <w:rFonts w:ascii="Arial" w:hAnsi="Arial" w:cs="Arial"/>
                      <w:color w:val="747474"/>
                      <w:szCs w:val="21"/>
                    </w:rPr>
                    <w:t>方亚西林设计公司对管理软件的提出的基本要求是：适应性强，实用性好，要针对从事平面设计的企业特点，满足在设计基础上为客户代印刷等业务。主要功能模块：客户关系，业务管理，设计项目管理、文档</w:t>
                  </w:r>
                </w:p>
              </w:tc>
            </w:tr>
          </w:tbl>
          <w:p w:rsidR="004152E3" w:rsidRDefault="004152E3" w:rsidP="004B0D92">
            <w:pPr>
              <w:rPr>
                <w:rFonts w:ascii="Arial" w:hAnsi="Arial" w:cs="Arial"/>
                <w:vanish/>
                <w:color w:val="747474"/>
                <w:sz w:val="18"/>
                <w:szCs w:val="18"/>
              </w:rPr>
            </w:pPr>
          </w:p>
          <w:tbl>
            <w:tblPr>
              <w:tblW w:w="5000" w:type="pct"/>
              <w:tblCellSpacing w:w="0" w:type="dxa"/>
              <w:tblCellMar>
                <w:left w:w="0" w:type="dxa"/>
                <w:right w:w="0" w:type="dxa"/>
              </w:tblCellMar>
              <w:tblLook w:val="0000"/>
            </w:tblPr>
            <w:tblGrid>
              <w:gridCol w:w="5558"/>
              <w:gridCol w:w="2250"/>
            </w:tblGrid>
            <w:tr w:rsidR="004152E3" w:rsidTr="004B0D92">
              <w:trPr>
                <w:trHeight w:val="750"/>
                <w:tblCellSpacing w:w="0" w:type="dxa"/>
              </w:trPr>
              <w:tc>
                <w:tcPr>
                  <w:tcW w:w="0" w:type="auto"/>
                  <w:vAlign w:val="center"/>
                </w:tcPr>
                <w:p w:rsidR="004152E3" w:rsidRDefault="00B900C2" w:rsidP="004B0D92">
                  <w:pPr>
                    <w:rPr>
                      <w:rFonts w:ascii="Arial" w:hAnsi="Arial" w:cs="Arial"/>
                      <w:color w:val="747474"/>
                      <w:sz w:val="18"/>
                      <w:szCs w:val="18"/>
                    </w:rPr>
                  </w:pPr>
                  <w:hyperlink r:id="rId14" w:history="1">
                    <w:r w:rsidR="004152E3">
                      <w:rPr>
                        <w:rStyle w:val="a5"/>
                        <w:rFonts w:ascii="Arial" w:hAnsi="Arial" w:cs="Arial"/>
                        <w:b/>
                        <w:bCs/>
                        <w:color w:val="3366FF"/>
                        <w:szCs w:val="21"/>
                      </w:rPr>
                      <w:t>建设劳动学会：对内管理</w:t>
                    </w:r>
                    <w:r w:rsidR="004152E3">
                      <w:rPr>
                        <w:rStyle w:val="a5"/>
                        <w:rFonts w:ascii="Arial" w:hAnsi="Arial" w:cs="Arial"/>
                        <w:b/>
                        <w:bCs/>
                        <w:color w:val="3366FF"/>
                        <w:szCs w:val="21"/>
                      </w:rPr>
                      <w:t> </w:t>
                    </w:r>
                    <w:r w:rsidR="004152E3">
                      <w:rPr>
                        <w:rStyle w:val="a5"/>
                        <w:rFonts w:ascii="Arial" w:hAnsi="Arial" w:cs="Arial"/>
                        <w:b/>
                        <w:bCs/>
                        <w:color w:val="3366FF"/>
                        <w:szCs w:val="21"/>
                      </w:rPr>
                      <w:t>对外服务</w:t>
                    </w:r>
                  </w:hyperlink>
                </w:p>
              </w:tc>
              <w:tc>
                <w:tcPr>
                  <w:tcW w:w="2250" w:type="dxa"/>
                  <w:vAlign w:val="center"/>
                </w:tcPr>
                <w:p w:rsidR="004152E3" w:rsidRDefault="004152E3" w:rsidP="004B0D92">
                  <w:pPr>
                    <w:jc w:val="right"/>
                    <w:rPr>
                      <w:rFonts w:ascii="Arial" w:hAnsi="Arial" w:cs="Arial"/>
                      <w:b/>
                      <w:bCs/>
                      <w:color w:val="FF0000"/>
                      <w:sz w:val="18"/>
                      <w:szCs w:val="18"/>
                    </w:rPr>
                  </w:pPr>
                  <w:smartTag w:uri="urn:schemas-microsoft-com:office:smarttags" w:element="chsdate">
                    <w:smartTagPr>
                      <w:attr w:name="IsROCDate" w:val="False"/>
                      <w:attr w:name="IsLunarDate" w:val="False"/>
                      <w:attr w:name="Day" w:val="28"/>
                      <w:attr w:name="Month" w:val="06"/>
                      <w:attr w:name="Year" w:val="2012"/>
                    </w:smartTagPr>
                    <w:r>
                      <w:rPr>
                        <w:rFonts w:ascii="Arial" w:hAnsi="Arial" w:cs="Arial"/>
                        <w:b/>
                        <w:bCs/>
                        <w:color w:val="FF0000"/>
                        <w:sz w:val="18"/>
                        <w:szCs w:val="18"/>
                      </w:rPr>
                      <w:t>2012</w:t>
                    </w:r>
                    <w:r>
                      <w:rPr>
                        <w:rFonts w:ascii="Arial" w:hAnsi="Arial" w:cs="Arial"/>
                        <w:b/>
                        <w:bCs/>
                        <w:color w:val="FF0000"/>
                        <w:sz w:val="18"/>
                        <w:szCs w:val="18"/>
                      </w:rPr>
                      <w:t>年</w:t>
                    </w:r>
                    <w:r>
                      <w:rPr>
                        <w:rFonts w:ascii="Arial" w:hAnsi="Arial" w:cs="Arial"/>
                        <w:b/>
                        <w:bCs/>
                        <w:color w:val="FF0000"/>
                        <w:sz w:val="18"/>
                        <w:szCs w:val="18"/>
                      </w:rPr>
                      <w:t>06</w:t>
                    </w:r>
                    <w:r>
                      <w:rPr>
                        <w:rFonts w:ascii="Arial" w:hAnsi="Arial" w:cs="Arial"/>
                        <w:b/>
                        <w:bCs/>
                        <w:color w:val="FF0000"/>
                        <w:sz w:val="18"/>
                        <w:szCs w:val="18"/>
                      </w:rPr>
                      <w:t>月</w:t>
                    </w:r>
                    <w:r>
                      <w:rPr>
                        <w:rFonts w:ascii="Arial" w:hAnsi="Arial" w:cs="Arial"/>
                        <w:b/>
                        <w:bCs/>
                        <w:color w:val="FF0000"/>
                        <w:sz w:val="18"/>
                        <w:szCs w:val="18"/>
                      </w:rPr>
                      <w:t>28</w:t>
                    </w:r>
                    <w:r>
                      <w:rPr>
                        <w:rFonts w:ascii="Arial" w:hAnsi="Arial" w:cs="Arial"/>
                        <w:b/>
                        <w:bCs/>
                        <w:color w:val="FF0000"/>
                        <w:sz w:val="18"/>
                        <w:szCs w:val="18"/>
                      </w:rPr>
                      <w:t>日</w:t>
                    </w:r>
                  </w:smartTag>
                </w:p>
              </w:tc>
            </w:tr>
          </w:tbl>
          <w:p w:rsidR="004152E3" w:rsidRDefault="004152E3" w:rsidP="004B0D92">
            <w:pPr>
              <w:rPr>
                <w:rFonts w:ascii="Arial" w:hAnsi="Arial" w:cs="Arial"/>
                <w:vanish/>
                <w:color w:val="747474"/>
                <w:sz w:val="18"/>
                <w:szCs w:val="18"/>
              </w:rPr>
            </w:pPr>
          </w:p>
          <w:tbl>
            <w:tblPr>
              <w:tblW w:w="5000" w:type="pct"/>
              <w:tblCellSpacing w:w="0" w:type="dxa"/>
              <w:tblCellMar>
                <w:left w:w="0" w:type="dxa"/>
                <w:right w:w="0" w:type="dxa"/>
              </w:tblCellMar>
              <w:tblLook w:val="0000"/>
            </w:tblPr>
            <w:tblGrid>
              <w:gridCol w:w="7808"/>
            </w:tblGrid>
            <w:tr w:rsidR="004152E3" w:rsidTr="004B0D92">
              <w:trPr>
                <w:trHeight w:val="975"/>
                <w:tblCellSpacing w:w="0" w:type="dxa"/>
              </w:trPr>
              <w:tc>
                <w:tcPr>
                  <w:tcW w:w="0" w:type="auto"/>
                  <w:tcBorders>
                    <w:bottom w:val="dotted" w:sz="6" w:space="0" w:color="990000"/>
                  </w:tcBorders>
                </w:tcPr>
                <w:p w:rsidR="004152E3" w:rsidRDefault="004152E3" w:rsidP="004B0D92">
                  <w:pPr>
                    <w:spacing w:line="375" w:lineRule="atLeast"/>
                    <w:rPr>
                      <w:rFonts w:ascii="Arial" w:hAnsi="Arial" w:cs="Arial"/>
                      <w:color w:val="747474"/>
                      <w:szCs w:val="21"/>
                    </w:rPr>
                  </w:pPr>
                  <w:r>
                    <w:rPr>
                      <w:rFonts w:ascii="Arial" w:hAnsi="Arial" w:cs="Arial"/>
                      <w:color w:val="747474"/>
                      <w:szCs w:val="21"/>
                    </w:rPr>
                    <w:t>作为行业性学会，建设劳动学会管理信息系统承担的职责主要是对内加强管理、对外强化服务。所以，该系统除了常见的日常办公、项目管理、财务管理之外，还配置开发了会员管理、证书管理、党团关系</w:t>
                  </w:r>
                </w:p>
              </w:tc>
            </w:tr>
          </w:tbl>
          <w:p w:rsidR="004152E3" w:rsidRDefault="004152E3" w:rsidP="004B0D92">
            <w:pPr>
              <w:rPr>
                <w:rFonts w:ascii="Arial" w:hAnsi="Arial" w:cs="Arial"/>
                <w:vanish/>
                <w:color w:val="747474"/>
                <w:sz w:val="18"/>
                <w:szCs w:val="18"/>
              </w:rPr>
            </w:pPr>
          </w:p>
          <w:tbl>
            <w:tblPr>
              <w:tblW w:w="5000" w:type="pct"/>
              <w:tblCellSpacing w:w="0" w:type="dxa"/>
              <w:tblCellMar>
                <w:left w:w="0" w:type="dxa"/>
                <w:right w:w="0" w:type="dxa"/>
              </w:tblCellMar>
              <w:tblLook w:val="0000"/>
            </w:tblPr>
            <w:tblGrid>
              <w:gridCol w:w="5558"/>
              <w:gridCol w:w="2250"/>
            </w:tblGrid>
            <w:tr w:rsidR="004152E3" w:rsidTr="004B0D92">
              <w:trPr>
                <w:trHeight w:val="750"/>
                <w:tblCellSpacing w:w="0" w:type="dxa"/>
              </w:trPr>
              <w:tc>
                <w:tcPr>
                  <w:tcW w:w="0" w:type="auto"/>
                  <w:vAlign w:val="center"/>
                </w:tcPr>
                <w:p w:rsidR="004152E3" w:rsidRDefault="00B900C2" w:rsidP="004B0D92">
                  <w:pPr>
                    <w:rPr>
                      <w:rFonts w:ascii="Arial" w:hAnsi="Arial" w:cs="Arial"/>
                      <w:color w:val="747474"/>
                      <w:sz w:val="18"/>
                      <w:szCs w:val="18"/>
                    </w:rPr>
                  </w:pPr>
                  <w:hyperlink r:id="rId15" w:history="1">
                    <w:r w:rsidR="004152E3">
                      <w:rPr>
                        <w:rStyle w:val="a5"/>
                        <w:rFonts w:ascii="Arial" w:hAnsi="Arial" w:cs="Arial"/>
                        <w:b/>
                        <w:bCs/>
                        <w:color w:val="3366FF"/>
                        <w:szCs w:val="21"/>
                      </w:rPr>
                      <w:t>河北建设机械协会：服务就是营销</w:t>
                    </w:r>
                  </w:hyperlink>
                </w:p>
              </w:tc>
              <w:tc>
                <w:tcPr>
                  <w:tcW w:w="2250" w:type="dxa"/>
                  <w:vAlign w:val="center"/>
                </w:tcPr>
                <w:p w:rsidR="004152E3" w:rsidRDefault="004152E3" w:rsidP="004B0D92">
                  <w:pPr>
                    <w:jc w:val="right"/>
                    <w:rPr>
                      <w:rFonts w:ascii="Arial" w:hAnsi="Arial" w:cs="Arial"/>
                      <w:b/>
                      <w:bCs/>
                      <w:color w:val="FF0000"/>
                      <w:sz w:val="18"/>
                      <w:szCs w:val="18"/>
                    </w:rPr>
                  </w:pPr>
                  <w:smartTag w:uri="urn:schemas-microsoft-com:office:smarttags" w:element="chsdate">
                    <w:smartTagPr>
                      <w:attr w:name="IsROCDate" w:val="False"/>
                      <w:attr w:name="IsLunarDate" w:val="False"/>
                      <w:attr w:name="Day" w:val="19"/>
                      <w:attr w:name="Month" w:val="04"/>
                      <w:attr w:name="Year" w:val="2012"/>
                    </w:smartTagPr>
                    <w:r>
                      <w:rPr>
                        <w:rFonts w:ascii="Arial" w:hAnsi="Arial" w:cs="Arial"/>
                        <w:b/>
                        <w:bCs/>
                        <w:color w:val="FF0000"/>
                        <w:sz w:val="18"/>
                        <w:szCs w:val="18"/>
                      </w:rPr>
                      <w:t>2012</w:t>
                    </w:r>
                    <w:r>
                      <w:rPr>
                        <w:rFonts w:ascii="Arial" w:hAnsi="Arial" w:cs="Arial"/>
                        <w:b/>
                        <w:bCs/>
                        <w:color w:val="FF0000"/>
                        <w:sz w:val="18"/>
                        <w:szCs w:val="18"/>
                      </w:rPr>
                      <w:t>年</w:t>
                    </w:r>
                    <w:r>
                      <w:rPr>
                        <w:rFonts w:ascii="Arial" w:hAnsi="Arial" w:cs="Arial"/>
                        <w:b/>
                        <w:bCs/>
                        <w:color w:val="FF0000"/>
                        <w:sz w:val="18"/>
                        <w:szCs w:val="18"/>
                      </w:rPr>
                      <w:t>04</w:t>
                    </w:r>
                    <w:r>
                      <w:rPr>
                        <w:rFonts w:ascii="Arial" w:hAnsi="Arial" w:cs="Arial"/>
                        <w:b/>
                        <w:bCs/>
                        <w:color w:val="FF0000"/>
                        <w:sz w:val="18"/>
                        <w:szCs w:val="18"/>
                      </w:rPr>
                      <w:t>月</w:t>
                    </w:r>
                    <w:r>
                      <w:rPr>
                        <w:rFonts w:ascii="Arial" w:hAnsi="Arial" w:cs="Arial"/>
                        <w:b/>
                        <w:bCs/>
                        <w:color w:val="FF0000"/>
                        <w:sz w:val="18"/>
                        <w:szCs w:val="18"/>
                      </w:rPr>
                      <w:t>19</w:t>
                    </w:r>
                    <w:r>
                      <w:rPr>
                        <w:rFonts w:ascii="Arial" w:hAnsi="Arial" w:cs="Arial"/>
                        <w:b/>
                        <w:bCs/>
                        <w:color w:val="FF0000"/>
                        <w:sz w:val="18"/>
                        <w:szCs w:val="18"/>
                      </w:rPr>
                      <w:t>日</w:t>
                    </w:r>
                  </w:smartTag>
                </w:p>
              </w:tc>
            </w:tr>
          </w:tbl>
          <w:p w:rsidR="004152E3" w:rsidRDefault="004152E3" w:rsidP="004B0D92">
            <w:pPr>
              <w:rPr>
                <w:rFonts w:ascii="Arial" w:hAnsi="Arial" w:cs="Arial"/>
                <w:vanish/>
                <w:color w:val="747474"/>
                <w:sz w:val="18"/>
                <w:szCs w:val="18"/>
              </w:rPr>
            </w:pPr>
          </w:p>
          <w:tbl>
            <w:tblPr>
              <w:tblW w:w="5000" w:type="pct"/>
              <w:tblCellSpacing w:w="0" w:type="dxa"/>
              <w:tblCellMar>
                <w:left w:w="0" w:type="dxa"/>
                <w:right w:w="0" w:type="dxa"/>
              </w:tblCellMar>
              <w:tblLook w:val="0000"/>
            </w:tblPr>
            <w:tblGrid>
              <w:gridCol w:w="7808"/>
            </w:tblGrid>
            <w:tr w:rsidR="004152E3" w:rsidTr="004B0D92">
              <w:trPr>
                <w:trHeight w:val="975"/>
                <w:tblCellSpacing w:w="0" w:type="dxa"/>
              </w:trPr>
              <w:tc>
                <w:tcPr>
                  <w:tcW w:w="0" w:type="auto"/>
                  <w:tcBorders>
                    <w:bottom w:val="dotted" w:sz="6" w:space="0" w:color="990000"/>
                  </w:tcBorders>
                </w:tcPr>
                <w:p w:rsidR="004152E3" w:rsidRDefault="004152E3" w:rsidP="004B0D92">
                  <w:pPr>
                    <w:spacing w:line="375" w:lineRule="atLeast"/>
                    <w:rPr>
                      <w:rFonts w:ascii="Arial" w:hAnsi="Arial" w:cs="Arial"/>
                      <w:color w:val="747474"/>
                      <w:szCs w:val="21"/>
                    </w:rPr>
                  </w:pPr>
                  <w:r>
                    <w:rPr>
                      <w:rFonts w:ascii="Arial" w:hAnsi="Arial" w:cs="Arial"/>
                      <w:color w:val="747474"/>
                      <w:szCs w:val="21"/>
                    </w:rPr>
                    <w:t>苏柏亚会员服务系统是该协会对内管理的工具，也是对外营销的利器。为了配合协会当前业务开展，服务现有会员企业，促进协会各项工作的信息化，苏柏亚会员服务系统设计了会员管理、会员服务、会员</w:t>
                  </w:r>
                </w:p>
              </w:tc>
            </w:tr>
          </w:tbl>
          <w:p w:rsidR="004152E3" w:rsidRDefault="004152E3" w:rsidP="004B0D92">
            <w:pPr>
              <w:jc w:val="right"/>
              <w:rPr>
                <w:rFonts w:ascii="Arial" w:hAnsi="Arial" w:cs="Arial"/>
                <w:color w:val="747474"/>
                <w:sz w:val="18"/>
                <w:szCs w:val="18"/>
              </w:rPr>
            </w:pPr>
          </w:p>
        </w:tc>
      </w:tr>
    </w:tbl>
    <w:p w:rsidR="004152E3" w:rsidRDefault="004152E3" w:rsidP="004152E3"/>
    <w:p w:rsidR="004152E3" w:rsidRDefault="004152E3" w:rsidP="004152E3">
      <w:pPr>
        <w:pStyle w:val="2"/>
        <w:keepLines/>
        <w:numPr>
          <w:ilvl w:val="1"/>
          <w:numId w:val="2"/>
        </w:numPr>
        <w:spacing w:before="260" w:after="260" w:line="416" w:lineRule="auto"/>
        <w:jc w:val="both"/>
      </w:pPr>
      <w:bookmarkStart w:id="9" w:name="_Toc408836405"/>
      <w:bookmarkStart w:id="10" w:name="_Toc497228925"/>
      <w:r>
        <w:rPr>
          <w:rFonts w:hint="eastAsia"/>
        </w:rPr>
        <w:t>更多案例</w:t>
      </w:r>
      <w:bookmarkEnd w:id="9"/>
      <w:bookmarkEnd w:id="10"/>
    </w:p>
    <w:p w:rsidR="005B29A3" w:rsidRDefault="00E6583A" w:rsidP="004152E3">
      <w:r w:rsidRPr="00E6583A">
        <w:t>http://www.ccunc.com/2008/case.html</w:t>
      </w:r>
    </w:p>
    <w:p w:rsidR="00236F93" w:rsidRDefault="00667595" w:rsidP="00236F93">
      <w:r>
        <w:rPr>
          <w:noProof/>
        </w:rPr>
        <w:drawing>
          <wp:inline distT="0" distB="0" distL="0" distR="0">
            <wp:extent cx="5274310" cy="4423199"/>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274310" cy="4423199"/>
                    </a:xfrm>
                    <a:prstGeom prst="rect">
                      <a:avLst/>
                    </a:prstGeom>
                    <a:noFill/>
                    <a:ln w="9525">
                      <a:noFill/>
                      <a:miter lim="800000"/>
                      <a:headEnd/>
                      <a:tailEnd/>
                    </a:ln>
                  </pic:spPr>
                </pic:pic>
              </a:graphicData>
            </a:graphic>
          </wp:inline>
        </w:drawing>
      </w:r>
    </w:p>
    <w:p w:rsidR="00F03866" w:rsidRDefault="00F03866" w:rsidP="00F03866">
      <w:pPr>
        <w:rPr>
          <w:rFonts w:ascii="Arial" w:hAnsi="Arial" w:cs="Arial"/>
          <w:color w:val="666666"/>
          <w:sz w:val="18"/>
          <w:szCs w:val="18"/>
        </w:rPr>
      </w:pPr>
    </w:p>
    <w:p w:rsidR="00F03866" w:rsidRPr="00906302" w:rsidRDefault="00F03866" w:rsidP="00F03866">
      <w:pPr>
        <w:pStyle w:val="1"/>
        <w:keepLines/>
        <w:numPr>
          <w:ilvl w:val="0"/>
          <w:numId w:val="2"/>
        </w:numPr>
        <w:spacing w:before="340" w:after="330" w:line="578" w:lineRule="auto"/>
        <w:jc w:val="both"/>
      </w:pPr>
      <w:bookmarkStart w:id="11" w:name="_Toc408836406"/>
      <w:bookmarkStart w:id="12" w:name="_Toc497228926"/>
      <w:r w:rsidRPr="00906302">
        <w:rPr>
          <w:rFonts w:hint="eastAsia"/>
        </w:rPr>
        <w:t>产品特色</w:t>
      </w:r>
      <w:bookmarkEnd w:id="11"/>
      <w:bookmarkEnd w:id="12"/>
    </w:p>
    <w:p w:rsidR="00F03866" w:rsidRPr="00EC3193" w:rsidRDefault="00F03866" w:rsidP="00F03866">
      <w:pPr>
        <w:pStyle w:val="2"/>
        <w:keepLines/>
        <w:numPr>
          <w:ilvl w:val="1"/>
          <w:numId w:val="2"/>
        </w:numPr>
        <w:spacing w:before="260" w:after="260" w:line="416" w:lineRule="auto"/>
        <w:jc w:val="both"/>
      </w:pPr>
      <w:bookmarkStart w:id="13" w:name="_Toc408836407"/>
      <w:bookmarkStart w:id="14" w:name="_Toc497228927"/>
      <w:r w:rsidRPr="00EC3193">
        <w:rPr>
          <w:rFonts w:hint="eastAsia"/>
        </w:rPr>
        <w:t>灵活扩展：功能模块自定义</w:t>
      </w:r>
      <w:bookmarkEnd w:id="13"/>
      <w:bookmarkEnd w:id="14"/>
    </w:p>
    <w:p w:rsidR="00F03866" w:rsidRPr="00DA157E" w:rsidRDefault="00F03866" w:rsidP="00F03866">
      <w:pPr>
        <w:spacing w:line="360" w:lineRule="auto"/>
        <w:ind w:firstLineChars="200" w:firstLine="480"/>
        <w:rPr>
          <w:rFonts w:ascii="Arial" w:hAnsi="Arial" w:cs="Arial"/>
          <w:sz w:val="24"/>
        </w:rPr>
      </w:pPr>
      <w:r w:rsidRPr="00DA157E">
        <w:rPr>
          <w:rFonts w:ascii="Arial" w:hAnsi="Arial" w:cs="Arial"/>
          <w:sz w:val="24"/>
        </w:rPr>
        <w:t>这不是一个</w:t>
      </w:r>
      <w:r w:rsidRPr="00DA157E">
        <w:rPr>
          <w:rFonts w:ascii="Arial" w:hAnsi="Arial" w:cs="Arial" w:hint="eastAsia"/>
          <w:sz w:val="24"/>
        </w:rPr>
        <w:t>一成不变的</w:t>
      </w:r>
      <w:r w:rsidRPr="00DA157E">
        <w:rPr>
          <w:rFonts w:ascii="Arial" w:hAnsi="Arial" w:cs="Arial"/>
          <w:sz w:val="24"/>
        </w:rPr>
        <w:t>产品，这是一个功能不断扩展的平台。</w:t>
      </w:r>
      <w:r w:rsidRPr="00DA157E">
        <w:rPr>
          <w:rFonts w:ascii="Arial" w:hAnsi="Arial" w:cs="Arial"/>
          <w:sz w:val="24"/>
        </w:rPr>
        <w:t xml:space="preserve"> </w:t>
      </w:r>
      <w:r w:rsidRPr="00DA157E">
        <w:rPr>
          <w:rFonts w:ascii="Arial" w:hAnsi="Arial" w:cs="Arial" w:hint="eastAsia"/>
          <w:sz w:val="24"/>
        </w:rPr>
        <w:t>苏柏亚企业管理软件是基于自定义信息管理系统配置而成，当前我们配置了</w:t>
      </w:r>
      <w:r w:rsidRPr="00DA157E">
        <w:rPr>
          <w:rFonts w:ascii="Arial" w:hAnsi="Arial" w:cs="Arial"/>
          <w:sz w:val="24"/>
        </w:rPr>
        <w:t>客户管理、销售管理、客服管理、采购库存、财务管理、办公</w:t>
      </w:r>
      <w:r w:rsidRPr="00DA157E">
        <w:rPr>
          <w:rFonts w:ascii="Arial" w:hAnsi="Arial" w:cs="Arial"/>
          <w:sz w:val="24"/>
        </w:rPr>
        <w:t>OA</w:t>
      </w:r>
      <w:r w:rsidRPr="00DA157E">
        <w:rPr>
          <w:rFonts w:ascii="Arial" w:hAnsi="Arial" w:cs="Arial"/>
          <w:sz w:val="24"/>
        </w:rPr>
        <w:t>、进销存等多个功能模块，实现企业事务的一体化管理。人、事、物、财、客户、项目等过程和结果一目了然。</w:t>
      </w:r>
      <w:r w:rsidRPr="00DA157E">
        <w:rPr>
          <w:rFonts w:ascii="Arial" w:hAnsi="Arial" w:cs="Arial" w:hint="eastAsia"/>
          <w:sz w:val="24"/>
        </w:rPr>
        <w:t>用户可以在自定义信息管理系统的基础上，配置出更多的功能模块、更多产品。</w:t>
      </w:r>
    </w:p>
    <w:p w:rsidR="00F03866" w:rsidRDefault="00F03866" w:rsidP="00F03866">
      <w:pPr>
        <w:rPr>
          <w:rFonts w:ascii="Arial" w:hAnsi="Arial" w:cs="Arial"/>
          <w:color w:val="747474"/>
          <w:sz w:val="18"/>
          <w:szCs w:val="18"/>
        </w:rPr>
      </w:pPr>
      <w:r>
        <w:rPr>
          <w:rFonts w:ascii="Arial" w:hAnsi="Arial" w:cs="Arial" w:hint="eastAsia"/>
          <w:noProof/>
          <w:color w:val="666666"/>
          <w:sz w:val="18"/>
          <w:szCs w:val="18"/>
        </w:rPr>
        <w:drawing>
          <wp:inline distT="0" distB="0" distL="0" distR="0">
            <wp:extent cx="5248275" cy="220027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248275" cy="2200275"/>
                    </a:xfrm>
                    <a:prstGeom prst="rect">
                      <a:avLst/>
                    </a:prstGeom>
                    <a:noFill/>
                    <a:ln w="9525">
                      <a:noFill/>
                      <a:miter lim="800000"/>
                      <a:headEnd/>
                      <a:tailEnd/>
                    </a:ln>
                  </pic:spPr>
                </pic:pic>
              </a:graphicData>
            </a:graphic>
          </wp:inline>
        </w:drawing>
      </w:r>
    </w:p>
    <w:p w:rsidR="0003432A" w:rsidRDefault="0003432A" w:rsidP="00F03866">
      <w:pPr>
        <w:rPr>
          <w:rFonts w:ascii="Arial" w:hAnsi="Arial" w:cs="Arial"/>
          <w:color w:val="747474"/>
          <w:sz w:val="18"/>
          <w:szCs w:val="18"/>
        </w:rPr>
      </w:pPr>
    </w:p>
    <w:p w:rsidR="0003432A" w:rsidRPr="00F97E61" w:rsidRDefault="0003432A" w:rsidP="00F97E61">
      <w:pPr>
        <w:spacing w:line="360" w:lineRule="auto"/>
        <w:ind w:firstLineChars="200" w:firstLine="480"/>
        <w:rPr>
          <w:rFonts w:ascii="Arial" w:hAnsi="Arial" w:cs="Arial"/>
          <w:sz w:val="24"/>
        </w:rPr>
      </w:pPr>
      <w:r w:rsidRPr="00F97E61">
        <w:rPr>
          <w:rFonts w:ascii="Arial" w:hAnsi="Arial" w:cs="Arial"/>
          <w:sz w:val="24"/>
        </w:rPr>
        <w:t>我们不仅交付</w:t>
      </w:r>
      <w:r w:rsidR="006C3F84">
        <w:rPr>
          <w:rFonts w:ascii="Arial" w:hAnsi="Arial" w:cs="Arial"/>
          <w:sz w:val="24"/>
        </w:rPr>
        <w:t>软件</w:t>
      </w:r>
      <w:r w:rsidRPr="00F97E61">
        <w:rPr>
          <w:rFonts w:ascii="Arial" w:hAnsi="Arial" w:cs="Arial"/>
          <w:sz w:val="24"/>
        </w:rPr>
        <w:t>产品，我们还交付</w:t>
      </w:r>
      <w:r w:rsidR="006C3F84">
        <w:rPr>
          <w:rFonts w:ascii="Arial" w:hAnsi="Arial" w:cs="Arial"/>
          <w:sz w:val="24"/>
        </w:rPr>
        <w:t>软件</w:t>
      </w:r>
      <w:r w:rsidR="00354D3E">
        <w:rPr>
          <w:rFonts w:ascii="Arial" w:hAnsi="Arial" w:cs="Arial"/>
          <w:sz w:val="24"/>
        </w:rPr>
        <w:t>运维</w:t>
      </w:r>
      <w:r w:rsidRPr="00F97E61">
        <w:rPr>
          <w:rFonts w:ascii="Arial" w:hAnsi="Arial" w:cs="Arial"/>
          <w:sz w:val="24"/>
        </w:rPr>
        <w:t>能力。</w:t>
      </w:r>
    </w:p>
    <w:p w:rsidR="00F03866" w:rsidRDefault="00F03866" w:rsidP="00F03866">
      <w:pPr>
        <w:ind w:firstLine="360"/>
        <w:rPr>
          <w:rFonts w:ascii="Arial" w:hAnsi="Arial" w:cs="Arial"/>
          <w:color w:val="747474"/>
          <w:sz w:val="18"/>
          <w:szCs w:val="18"/>
        </w:rPr>
      </w:pPr>
    </w:p>
    <w:p w:rsidR="00AA262B" w:rsidRDefault="009E6F69" w:rsidP="00175AC1">
      <w:pPr>
        <w:rPr>
          <w:rFonts w:ascii="Arial" w:hAnsi="Arial" w:cs="Arial"/>
          <w:color w:val="747474"/>
          <w:sz w:val="18"/>
          <w:szCs w:val="18"/>
        </w:rPr>
      </w:pPr>
      <w:r>
        <w:rPr>
          <w:rFonts w:ascii="Arial" w:hAnsi="Arial" w:cs="Arial" w:hint="eastAsia"/>
          <w:noProof/>
          <w:color w:val="747474"/>
          <w:sz w:val="18"/>
          <w:szCs w:val="18"/>
        </w:rPr>
        <w:drawing>
          <wp:inline distT="0" distB="0" distL="0" distR="0">
            <wp:extent cx="5274310" cy="1174280"/>
            <wp:effectExtent l="19050" t="0" r="254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274310" cy="1174280"/>
                    </a:xfrm>
                    <a:prstGeom prst="rect">
                      <a:avLst/>
                    </a:prstGeom>
                    <a:noFill/>
                    <a:ln w="9525">
                      <a:noFill/>
                      <a:miter lim="800000"/>
                      <a:headEnd/>
                      <a:tailEnd/>
                    </a:ln>
                  </pic:spPr>
                </pic:pic>
              </a:graphicData>
            </a:graphic>
          </wp:inline>
        </w:drawing>
      </w:r>
    </w:p>
    <w:p w:rsidR="00F03866" w:rsidRPr="00EC3193" w:rsidRDefault="00F03866" w:rsidP="00F03866">
      <w:pPr>
        <w:pStyle w:val="2"/>
        <w:keepLines/>
        <w:numPr>
          <w:ilvl w:val="1"/>
          <w:numId w:val="2"/>
        </w:numPr>
        <w:spacing w:before="260" w:after="260" w:line="416" w:lineRule="auto"/>
        <w:jc w:val="both"/>
      </w:pPr>
      <w:bookmarkStart w:id="15" w:name="_Toc408836408"/>
      <w:bookmarkStart w:id="16" w:name="_Toc497228928"/>
      <w:r w:rsidRPr="00EC3193">
        <w:rPr>
          <w:rFonts w:hint="eastAsia"/>
        </w:rPr>
        <w:t>简洁易用：员工每天一点点</w:t>
      </w:r>
      <w:bookmarkEnd w:id="15"/>
      <w:bookmarkEnd w:id="16"/>
    </w:p>
    <w:p w:rsidR="00F03866" w:rsidRPr="00DA157E" w:rsidRDefault="00F03866" w:rsidP="00F03866">
      <w:pPr>
        <w:spacing w:line="360" w:lineRule="auto"/>
        <w:ind w:firstLineChars="200" w:firstLine="480"/>
        <w:rPr>
          <w:rFonts w:ascii="Arial" w:hAnsi="Arial" w:cs="Arial"/>
          <w:sz w:val="24"/>
        </w:rPr>
      </w:pPr>
      <w:r w:rsidRPr="00DA157E">
        <w:rPr>
          <w:rFonts w:ascii="Arial" w:hAnsi="Arial" w:cs="Arial"/>
          <w:sz w:val="24"/>
        </w:rPr>
        <w:t>在苏柏亚</w:t>
      </w:r>
      <w:r w:rsidR="00B2181E">
        <w:rPr>
          <w:rFonts w:ascii="Arial" w:hAnsi="Arial" w:cs="Arial" w:hint="eastAsia"/>
          <w:sz w:val="24"/>
        </w:rPr>
        <w:t>企业一体化</w:t>
      </w:r>
      <w:r w:rsidRPr="00DA157E">
        <w:rPr>
          <w:rFonts w:ascii="Arial" w:hAnsi="Arial" w:cs="Arial" w:hint="eastAsia"/>
          <w:sz w:val="24"/>
        </w:rPr>
        <w:t>管理系统</w:t>
      </w:r>
      <w:r w:rsidRPr="00DA157E">
        <w:rPr>
          <w:rFonts w:ascii="Arial" w:hAnsi="Arial" w:cs="Arial"/>
          <w:sz w:val="24"/>
        </w:rPr>
        <w:t>中，员工需要做的主要操作是每天点几下提交一篇工作日志，当然，员工的工作并不限于此，一个高分的日志，需要以日志为起点，将行为、客户、联系人、文档资料等信息关联起来。</w:t>
      </w:r>
    </w:p>
    <w:p w:rsidR="00F03866" w:rsidRDefault="00F03866" w:rsidP="00F03866">
      <w:r>
        <w:rPr>
          <w:rFonts w:hint="eastAsia"/>
          <w:noProof/>
        </w:rPr>
        <w:drawing>
          <wp:inline distT="0" distB="0" distL="0" distR="0">
            <wp:extent cx="4410075" cy="278130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410075" cy="2781300"/>
                    </a:xfrm>
                    <a:prstGeom prst="rect">
                      <a:avLst/>
                    </a:prstGeom>
                    <a:noFill/>
                    <a:ln w="9525">
                      <a:noFill/>
                      <a:miter lim="800000"/>
                      <a:headEnd/>
                      <a:tailEnd/>
                    </a:ln>
                  </pic:spPr>
                </pic:pic>
              </a:graphicData>
            </a:graphic>
          </wp:inline>
        </w:drawing>
      </w:r>
    </w:p>
    <w:p w:rsidR="000C552F" w:rsidRPr="002B4841" w:rsidRDefault="000C552F" w:rsidP="00294759">
      <w:pPr>
        <w:spacing w:line="360" w:lineRule="auto"/>
        <w:ind w:firstLineChars="200" w:firstLine="420"/>
      </w:pPr>
    </w:p>
    <w:p w:rsidR="00F03866" w:rsidRDefault="00F03866" w:rsidP="00F03866"/>
    <w:p w:rsidR="00F03866" w:rsidRDefault="00F03866" w:rsidP="00F03866">
      <w:pPr>
        <w:pStyle w:val="2"/>
        <w:keepLines/>
        <w:numPr>
          <w:ilvl w:val="1"/>
          <w:numId w:val="2"/>
        </w:numPr>
        <w:spacing w:before="260" w:after="260" w:line="416" w:lineRule="auto"/>
        <w:jc w:val="both"/>
      </w:pPr>
      <w:bookmarkStart w:id="17" w:name="_Toc408836409"/>
      <w:bookmarkStart w:id="18" w:name="_Toc497228929"/>
      <w:r>
        <w:rPr>
          <w:rFonts w:hint="eastAsia"/>
        </w:rPr>
        <w:t>自动自发：</w:t>
      </w:r>
      <w:r w:rsidRPr="00EC3193">
        <w:rPr>
          <w:b w:val="0"/>
          <w:bCs/>
        </w:rPr>
        <w:t>企业点点石成金</w:t>
      </w:r>
      <w:bookmarkEnd w:id="17"/>
      <w:bookmarkEnd w:id="18"/>
    </w:p>
    <w:p w:rsidR="00F03866" w:rsidRPr="00DA157E" w:rsidRDefault="00F03866" w:rsidP="00F03866">
      <w:pPr>
        <w:spacing w:line="360" w:lineRule="auto"/>
        <w:ind w:firstLineChars="200" w:firstLine="480"/>
        <w:rPr>
          <w:rFonts w:ascii="Arial" w:hAnsi="Arial" w:cs="Arial"/>
          <w:sz w:val="24"/>
        </w:rPr>
      </w:pPr>
      <w:r w:rsidRPr="00DA157E">
        <w:rPr>
          <w:rFonts w:ascii="Arial" w:hAnsi="Arial" w:cs="Arial"/>
          <w:sz w:val="24"/>
        </w:rPr>
        <w:t>管理员的主要操作是对员工的工作日志进行指导和评分。评分的统计反映了部门和个人的总体工作状态，是绩效考核的重要参考。</w:t>
      </w:r>
      <w:r>
        <w:rPr>
          <w:rFonts w:ascii="Arial" w:hAnsi="Arial" w:cs="Arial" w:hint="eastAsia"/>
          <w:sz w:val="24"/>
        </w:rPr>
        <w:t>通过员工每天有意和</w:t>
      </w:r>
      <w:r w:rsidR="005923DE">
        <w:rPr>
          <w:rFonts w:ascii="Arial" w:hAnsi="Arial" w:cs="Arial" w:hint="eastAsia"/>
          <w:sz w:val="24"/>
        </w:rPr>
        <w:t>无意的点点操作，系统</w:t>
      </w:r>
      <w:r w:rsidRPr="00DA157E">
        <w:rPr>
          <w:rFonts w:ascii="Arial" w:hAnsi="Arial" w:cs="Arial" w:hint="eastAsia"/>
          <w:sz w:val="24"/>
        </w:rPr>
        <w:t>自动自发的将这些分散的信息汇聚成企业的财富，在提高管理效率、工作效率和沟通效率的同时，提高企业经营业绩。</w:t>
      </w:r>
    </w:p>
    <w:p w:rsidR="00F03866" w:rsidRDefault="00F03866" w:rsidP="00F03866">
      <w:r>
        <w:rPr>
          <w:rFonts w:hint="eastAsia"/>
          <w:noProof/>
        </w:rPr>
        <w:drawing>
          <wp:inline distT="0" distB="0" distL="0" distR="0">
            <wp:extent cx="4352925" cy="2790825"/>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4352925" cy="2790825"/>
                    </a:xfrm>
                    <a:prstGeom prst="rect">
                      <a:avLst/>
                    </a:prstGeom>
                    <a:noFill/>
                    <a:ln w="9525">
                      <a:noFill/>
                      <a:miter lim="800000"/>
                      <a:headEnd/>
                      <a:tailEnd/>
                    </a:ln>
                  </pic:spPr>
                </pic:pic>
              </a:graphicData>
            </a:graphic>
          </wp:inline>
        </w:drawing>
      </w:r>
    </w:p>
    <w:p w:rsidR="00F03866" w:rsidRDefault="00F03866" w:rsidP="00F03866"/>
    <w:p w:rsidR="00F03866" w:rsidRPr="00EC3193" w:rsidRDefault="00F03866" w:rsidP="00F03866">
      <w:pPr>
        <w:pStyle w:val="2"/>
        <w:keepLines/>
        <w:numPr>
          <w:ilvl w:val="1"/>
          <w:numId w:val="2"/>
        </w:numPr>
        <w:spacing w:before="260" w:after="260" w:line="416" w:lineRule="auto"/>
        <w:jc w:val="both"/>
        <w:rPr>
          <w:b w:val="0"/>
          <w:bCs/>
        </w:rPr>
      </w:pPr>
      <w:bookmarkStart w:id="19" w:name="_Toc408836410"/>
      <w:bookmarkStart w:id="20" w:name="_Toc497228930"/>
      <w:r w:rsidRPr="00EC3193">
        <w:rPr>
          <w:b w:val="0"/>
          <w:bCs/>
        </w:rPr>
        <w:t>客户关系全面管理</w:t>
      </w:r>
      <w:bookmarkEnd w:id="19"/>
      <w:bookmarkEnd w:id="20"/>
    </w:p>
    <w:p w:rsidR="00F03866" w:rsidRPr="00DA157E" w:rsidRDefault="00F03866" w:rsidP="00F03866">
      <w:pPr>
        <w:spacing w:line="360" w:lineRule="auto"/>
        <w:ind w:firstLineChars="200" w:firstLine="480"/>
        <w:rPr>
          <w:rFonts w:ascii="Arial" w:hAnsi="Arial" w:cs="Arial"/>
          <w:sz w:val="24"/>
        </w:rPr>
      </w:pPr>
      <w:r w:rsidRPr="00DA157E">
        <w:rPr>
          <w:rFonts w:ascii="Arial" w:hAnsi="Arial" w:cs="Arial"/>
          <w:sz w:val="24"/>
        </w:rPr>
        <w:t>通过苏柏亚</w:t>
      </w:r>
      <w:r w:rsidR="005923DE">
        <w:rPr>
          <w:rFonts w:ascii="Arial" w:hAnsi="Arial" w:cs="Arial"/>
          <w:sz w:val="24"/>
        </w:rPr>
        <w:t>企业管理</w:t>
      </w:r>
      <w:r w:rsidRPr="00DA157E">
        <w:rPr>
          <w:rFonts w:ascii="Arial" w:hAnsi="Arial" w:cs="Arial"/>
          <w:sz w:val="24"/>
        </w:rPr>
        <w:t>系统，员工的日常工作行为将汇总形成客户维护全景展示、销售跟单全线追踪，有助于提高员工能力、提高销售成功率。销售的考核不是简单的绩效考核，而是平时指导、日常评价与专项考核相结合的全面考虑。</w:t>
      </w:r>
    </w:p>
    <w:p w:rsidR="00F03866" w:rsidRDefault="00F03866" w:rsidP="00F03866">
      <w:r>
        <w:rPr>
          <w:rFonts w:hint="eastAsia"/>
          <w:noProof/>
        </w:rPr>
        <w:drawing>
          <wp:inline distT="0" distB="0" distL="0" distR="0">
            <wp:extent cx="4419600" cy="282892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4419600" cy="2828925"/>
                    </a:xfrm>
                    <a:prstGeom prst="rect">
                      <a:avLst/>
                    </a:prstGeom>
                    <a:noFill/>
                    <a:ln w="9525">
                      <a:noFill/>
                      <a:miter lim="800000"/>
                      <a:headEnd/>
                      <a:tailEnd/>
                    </a:ln>
                  </pic:spPr>
                </pic:pic>
              </a:graphicData>
            </a:graphic>
          </wp:inline>
        </w:drawing>
      </w:r>
    </w:p>
    <w:p w:rsidR="00F03866" w:rsidRPr="00EC3193" w:rsidRDefault="00F03866" w:rsidP="00F03866">
      <w:pPr>
        <w:pStyle w:val="2"/>
        <w:keepLines/>
        <w:numPr>
          <w:ilvl w:val="1"/>
          <w:numId w:val="2"/>
        </w:numPr>
        <w:spacing w:before="260" w:after="260" w:line="416" w:lineRule="auto"/>
        <w:jc w:val="both"/>
        <w:rPr>
          <w:b w:val="0"/>
          <w:bCs/>
        </w:rPr>
      </w:pPr>
      <w:bookmarkStart w:id="21" w:name="_Toc408836411"/>
      <w:bookmarkStart w:id="22" w:name="_Toc497228931"/>
      <w:r w:rsidRPr="00EC3193">
        <w:rPr>
          <w:b w:val="0"/>
          <w:bCs/>
        </w:rPr>
        <w:t>信息资产</w:t>
      </w:r>
      <w:r w:rsidRPr="00EC3193">
        <w:rPr>
          <w:rFonts w:hint="eastAsia"/>
          <w:b w:val="0"/>
          <w:bCs/>
        </w:rPr>
        <w:t>有效</w:t>
      </w:r>
      <w:r>
        <w:rPr>
          <w:rFonts w:hint="eastAsia"/>
          <w:b w:val="0"/>
          <w:bCs/>
        </w:rPr>
        <w:t>沉淀</w:t>
      </w:r>
      <w:bookmarkEnd w:id="21"/>
      <w:bookmarkEnd w:id="22"/>
    </w:p>
    <w:p w:rsidR="00F03866" w:rsidRPr="00DA157E" w:rsidRDefault="00F03866" w:rsidP="00F03866">
      <w:pPr>
        <w:spacing w:line="360" w:lineRule="auto"/>
        <w:ind w:firstLineChars="200" w:firstLine="480"/>
        <w:rPr>
          <w:rFonts w:ascii="Arial" w:hAnsi="Arial" w:cs="Arial"/>
          <w:sz w:val="24"/>
        </w:rPr>
      </w:pPr>
      <w:r w:rsidRPr="00DA157E">
        <w:rPr>
          <w:rFonts w:ascii="Arial" w:hAnsi="Arial" w:cs="Arial"/>
          <w:sz w:val="24"/>
        </w:rPr>
        <w:t>在当前的信息化时代，无论大企业还是小企业，信息资产都是企业最重要的资产之一。企业的信息资产不是锁在保险柜内的某些文件，也不是集中存储在服务器上的某些文件，而是分散在企业日常工作中的每个角落。</w:t>
      </w:r>
    </w:p>
    <w:p w:rsidR="00F03866" w:rsidRDefault="00F03866" w:rsidP="00F03866">
      <w:r>
        <w:rPr>
          <w:rFonts w:hint="eastAsia"/>
          <w:noProof/>
        </w:rPr>
        <w:drawing>
          <wp:inline distT="0" distB="0" distL="0" distR="0">
            <wp:extent cx="4429125" cy="280035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4429125" cy="2800350"/>
                    </a:xfrm>
                    <a:prstGeom prst="rect">
                      <a:avLst/>
                    </a:prstGeom>
                    <a:noFill/>
                    <a:ln w="9525">
                      <a:noFill/>
                      <a:miter lim="800000"/>
                      <a:headEnd/>
                      <a:tailEnd/>
                    </a:ln>
                  </pic:spPr>
                </pic:pic>
              </a:graphicData>
            </a:graphic>
          </wp:inline>
        </w:drawing>
      </w:r>
    </w:p>
    <w:p w:rsidR="009477BC" w:rsidRPr="00EC416D" w:rsidRDefault="0023528C" w:rsidP="00EC416D">
      <w:pPr>
        <w:pStyle w:val="2"/>
        <w:keepLines/>
        <w:numPr>
          <w:ilvl w:val="1"/>
          <w:numId w:val="2"/>
        </w:numPr>
        <w:spacing w:before="260" w:after="260" w:line="416" w:lineRule="auto"/>
        <w:jc w:val="both"/>
        <w:rPr>
          <w:b w:val="0"/>
          <w:bCs/>
        </w:rPr>
      </w:pPr>
      <w:bookmarkStart w:id="23" w:name="_Toc497228932"/>
      <w:r w:rsidRPr="00EC416D">
        <w:rPr>
          <w:rFonts w:hint="eastAsia"/>
          <w:b w:val="0"/>
          <w:bCs/>
        </w:rPr>
        <w:t>功能全面</w:t>
      </w:r>
      <w:r w:rsidR="002F634A">
        <w:rPr>
          <w:rFonts w:hint="eastAsia"/>
          <w:b w:val="0"/>
          <w:bCs/>
        </w:rPr>
        <w:t>一体化管理</w:t>
      </w:r>
      <w:bookmarkEnd w:id="23"/>
    </w:p>
    <w:p w:rsidR="0023528C" w:rsidRPr="002D42C2" w:rsidRDefault="00772F5A" w:rsidP="002D42C2">
      <w:pPr>
        <w:spacing w:line="360" w:lineRule="auto"/>
        <w:ind w:firstLineChars="200" w:firstLine="480"/>
        <w:rPr>
          <w:rFonts w:ascii="Arial" w:hAnsi="Arial" w:cs="Arial"/>
          <w:sz w:val="24"/>
        </w:rPr>
      </w:pPr>
      <w:r w:rsidRPr="002D42C2">
        <w:rPr>
          <w:rFonts w:ascii="Arial" w:hAnsi="Arial" w:cs="Arial"/>
          <w:sz w:val="24"/>
        </w:rPr>
        <w:t>一体化：涵盖所有部门所有业务。管理无死角，信息无孤岛，过程可视化，分析智能化。智能化：环环相扣、相互促进，员工每天一点点，企业点点石成金。功能涵盖：</w:t>
      </w:r>
      <w:r w:rsidRPr="002D42C2">
        <w:rPr>
          <w:rFonts w:ascii="Arial" w:hAnsi="Arial" w:cs="Arial"/>
          <w:sz w:val="24"/>
        </w:rPr>
        <w:t>OA</w:t>
      </w:r>
      <w:r w:rsidRPr="002D42C2">
        <w:rPr>
          <w:rFonts w:ascii="Arial" w:hAnsi="Arial" w:cs="Arial"/>
          <w:sz w:val="24"/>
        </w:rPr>
        <w:t>、</w:t>
      </w:r>
      <w:r w:rsidRPr="002D42C2">
        <w:rPr>
          <w:rFonts w:ascii="Arial" w:hAnsi="Arial" w:cs="Arial"/>
          <w:sz w:val="24"/>
        </w:rPr>
        <w:t>CRM</w:t>
      </w:r>
      <w:r w:rsidRPr="002D42C2">
        <w:rPr>
          <w:rFonts w:ascii="Arial" w:hAnsi="Arial" w:cs="Arial"/>
          <w:sz w:val="24"/>
        </w:rPr>
        <w:t>、进销存、生产管理、互联网</w:t>
      </w:r>
      <w:r w:rsidRPr="002D42C2">
        <w:rPr>
          <w:rFonts w:ascii="Arial" w:hAnsi="Arial" w:cs="Arial"/>
          <w:sz w:val="24"/>
        </w:rPr>
        <w:t>+...</w:t>
      </w:r>
    </w:p>
    <w:p w:rsidR="00772F5A" w:rsidRDefault="00772F5A"/>
    <w:p w:rsidR="009477BC" w:rsidRDefault="004B35F3">
      <w:r>
        <w:rPr>
          <w:noProof/>
        </w:rPr>
        <w:drawing>
          <wp:inline distT="0" distB="0" distL="0" distR="0">
            <wp:extent cx="5274310" cy="3144402"/>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274310" cy="3144402"/>
                    </a:xfrm>
                    <a:prstGeom prst="rect">
                      <a:avLst/>
                    </a:prstGeom>
                    <a:noFill/>
                    <a:ln w="9525">
                      <a:noFill/>
                      <a:miter lim="800000"/>
                      <a:headEnd/>
                      <a:tailEnd/>
                    </a:ln>
                  </pic:spPr>
                </pic:pic>
              </a:graphicData>
            </a:graphic>
          </wp:inline>
        </w:drawing>
      </w:r>
    </w:p>
    <w:p w:rsidR="006A2604" w:rsidRDefault="006A2604"/>
    <w:p w:rsidR="00FB0269" w:rsidRDefault="00FB0269" w:rsidP="00D14ED7">
      <w:pPr>
        <w:pStyle w:val="1"/>
        <w:keepLines/>
        <w:numPr>
          <w:ilvl w:val="0"/>
          <w:numId w:val="2"/>
        </w:numPr>
        <w:spacing w:before="340" w:after="330" w:line="578" w:lineRule="auto"/>
        <w:jc w:val="both"/>
      </w:pPr>
      <w:bookmarkStart w:id="24" w:name="_Toc497228933"/>
      <w:r>
        <w:rPr>
          <w:rFonts w:hint="eastAsia"/>
        </w:rPr>
        <w:t>管理可视化：</w:t>
      </w:r>
      <w:r w:rsidR="007829D6">
        <w:rPr>
          <w:rFonts w:hint="eastAsia"/>
        </w:rPr>
        <w:t>全景图</w:t>
      </w:r>
      <w:bookmarkEnd w:id="24"/>
    </w:p>
    <w:p w:rsidR="00294759" w:rsidRDefault="00294759" w:rsidP="00813AE3">
      <w:pPr>
        <w:pStyle w:val="2"/>
        <w:keepLines/>
        <w:numPr>
          <w:ilvl w:val="1"/>
          <w:numId w:val="2"/>
        </w:numPr>
        <w:spacing w:before="260" w:after="260" w:line="416" w:lineRule="auto"/>
        <w:jc w:val="both"/>
        <w:rPr>
          <w:b w:val="0"/>
          <w:bCs/>
        </w:rPr>
      </w:pPr>
      <w:bookmarkStart w:id="25" w:name="_Toc497228934"/>
      <w:r w:rsidRPr="00813AE3">
        <w:rPr>
          <w:rFonts w:hint="eastAsia"/>
          <w:b w:val="0"/>
          <w:bCs/>
        </w:rPr>
        <w:t>员工全景图</w:t>
      </w:r>
      <w:r w:rsidR="003966E2">
        <w:rPr>
          <w:rFonts w:hint="eastAsia"/>
          <w:b w:val="0"/>
          <w:bCs/>
        </w:rPr>
        <w:t>：成长轨迹</w:t>
      </w:r>
      <w:bookmarkEnd w:id="25"/>
    </w:p>
    <w:p w:rsidR="003966E2" w:rsidRDefault="003966E2" w:rsidP="003966E2">
      <w:pPr>
        <w:spacing w:line="360" w:lineRule="auto"/>
        <w:ind w:firstLineChars="200" w:firstLine="480"/>
        <w:rPr>
          <w:rFonts w:ascii="Arial" w:hAnsi="Arial" w:cs="Arial"/>
          <w:sz w:val="24"/>
        </w:rPr>
      </w:pPr>
      <w:r w:rsidRPr="008E2250">
        <w:rPr>
          <w:rFonts w:ascii="Arial" w:hAnsi="Arial" w:cs="Arial"/>
          <w:sz w:val="24"/>
        </w:rPr>
        <w:t>员工在不同模块进行的主要工作都会汇总到个人工作轨迹中，个人可以</w:t>
      </w:r>
      <w:r>
        <w:rPr>
          <w:rFonts w:ascii="Arial" w:hAnsi="Arial" w:cs="Arial"/>
          <w:sz w:val="24"/>
        </w:rPr>
        <w:t>通过全景图</w:t>
      </w:r>
      <w:r w:rsidRPr="008E2250">
        <w:rPr>
          <w:rFonts w:ascii="Arial" w:hAnsi="Arial" w:cs="Arial"/>
          <w:sz w:val="24"/>
        </w:rPr>
        <w:t>查看成长轨迹，公司领导可以查看并评价点赞。</w:t>
      </w:r>
    </w:p>
    <w:p w:rsidR="003966E2" w:rsidRPr="003966E2" w:rsidRDefault="003966E2" w:rsidP="001275B7"/>
    <w:p w:rsidR="00294759" w:rsidRDefault="00294759" w:rsidP="00294759">
      <w:r>
        <w:rPr>
          <w:rFonts w:hint="eastAsia"/>
          <w:noProof/>
        </w:rPr>
        <w:drawing>
          <wp:inline distT="0" distB="0" distL="0" distR="0">
            <wp:extent cx="5274310" cy="2020743"/>
            <wp:effectExtent l="19050" t="0" r="254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274310" cy="2020743"/>
                    </a:xfrm>
                    <a:prstGeom prst="rect">
                      <a:avLst/>
                    </a:prstGeom>
                    <a:noFill/>
                    <a:ln w="9525">
                      <a:noFill/>
                      <a:miter lim="800000"/>
                      <a:headEnd/>
                      <a:tailEnd/>
                    </a:ln>
                  </pic:spPr>
                </pic:pic>
              </a:graphicData>
            </a:graphic>
          </wp:inline>
        </w:drawing>
      </w:r>
    </w:p>
    <w:p w:rsidR="00294759" w:rsidRDefault="00294759" w:rsidP="00294759">
      <w:pPr>
        <w:rPr>
          <w:rFonts w:ascii="Arial" w:hAnsi="Arial" w:cs="Arial"/>
          <w:sz w:val="24"/>
        </w:rPr>
      </w:pPr>
    </w:p>
    <w:p w:rsidR="00294759" w:rsidRDefault="00294759" w:rsidP="00294759"/>
    <w:p w:rsidR="00294759" w:rsidRDefault="00294759" w:rsidP="00294759">
      <w:pPr>
        <w:pStyle w:val="2"/>
        <w:keepLines/>
        <w:numPr>
          <w:ilvl w:val="1"/>
          <w:numId w:val="2"/>
        </w:numPr>
        <w:spacing w:before="260" w:after="260" w:line="416" w:lineRule="auto"/>
        <w:jc w:val="both"/>
        <w:rPr>
          <w:b w:val="0"/>
          <w:bCs/>
        </w:rPr>
      </w:pPr>
      <w:bookmarkStart w:id="26" w:name="_Toc497228935"/>
      <w:r w:rsidRPr="00245B14">
        <w:rPr>
          <w:rFonts w:hint="eastAsia"/>
          <w:b w:val="0"/>
          <w:bCs/>
        </w:rPr>
        <w:t>项目全景图：事事有迹可循</w:t>
      </w:r>
      <w:bookmarkEnd w:id="26"/>
    </w:p>
    <w:p w:rsidR="00294759" w:rsidRPr="000031E2" w:rsidRDefault="00294759" w:rsidP="00294759">
      <w:pPr>
        <w:spacing w:line="360" w:lineRule="auto"/>
        <w:ind w:firstLineChars="200" w:firstLine="480"/>
        <w:rPr>
          <w:rFonts w:ascii="Arial" w:hAnsi="Arial" w:cs="Arial"/>
          <w:sz w:val="24"/>
        </w:rPr>
      </w:pPr>
      <w:r w:rsidRPr="000031E2">
        <w:rPr>
          <w:rFonts w:ascii="Arial" w:hAnsi="Arial" w:cs="Arial" w:hint="eastAsia"/>
          <w:sz w:val="24"/>
        </w:rPr>
        <w:t>企业管理系统中对事情的管理主要是通过项目管理模块来实现。</w:t>
      </w:r>
    </w:p>
    <w:p w:rsidR="00294759" w:rsidRPr="000031E2" w:rsidRDefault="00294759" w:rsidP="00294759">
      <w:pPr>
        <w:spacing w:line="360" w:lineRule="auto"/>
        <w:ind w:firstLineChars="200" w:firstLine="480"/>
        <w:rPr>
          <w:rFonts w:ascii="Arial" w:hAnsi="Arial" w:cs="Arial"/>
          <w:sz w:val="24"/>
        </w:rPr>
      </w:pPr>
      <w:r w:rsidRPr="000031E2">
        <w:rPr>
          <w:rFonts w:ascii="Arial" w:hAnsi="Arial" w:cs="Arial" w:hint="eastAsia"/>
          <w:sz w:val="24"/>
        </w:rPr>
        <w:t>每件事情都可以分成若干阶段、每个阶段可分成若干环节，每个阶段或环节都可以指定负责人、设置时间节点和进展进度，时间进度由系统概据时间节点自动计算并显示，业务进度由各阶段或环节负责人填写并由系统进行综合计算得出。</w:t>
      </w:r>
    </w:p>
    <w:p w:rsidR="00294759" w:rsidRPr="000031E2" w:rsidRDefault="00294759" w:rsidP="00294759">
      <w:pPr>
        <w:spacing w:line="360" w:lineRule="auto"/>
        <w:ind w:firstLineChars="200" w:firstLine="480"/>
        <w:rPr>
          <w:rFonts w:ascii="Arial" w:hAnsi="Arial" w:cs="Arial"/>
          <w:sz w:val="24"/>
        </w:rPr>
      </w:pPr>
      <w:r w:rsidRPr="000031E2">
        <w:rPr>
          <w:rFonts w:ascii="Arial" w:hAnsi="Arial" w:cs="Arial" w:hint="eastAsia"/>
          <w:sz w:val="24"/>
        </w:rPr>
        <w:t>在项目看板中，我们可以一眼看出每件事的进度、每个阶段的进度，点击阶段或环节可以查看对应的详情。</w:t>
      </w:r>
      <w:r>
        <w:rPr>
          <w:rFonts w:ascii="Arial" w:hAnsi="Arial" w:cs="Arial" w:hint="eastAsia"/>
          <w:sz w:val="24"/>
        </w:rPr>
        <w:t>以事为线索，可以将人员、业务、客户、生产、文档等各模块的具体行业串起来，形成一个完整的事务轨迹。</w:t>
      </w:r>
    </w:p>
    <w:p w:rsidR="00294759" w:rsidRPr="0009422D" w:rsidRDefault="00294759" w:rsidP="00294759"/>
    <w:p w:rsidR="00294759" w:rsidRDefault="00294759" w:rsidP="00294759">
      <w:r>
        <w:rPr>
          <w:noProof/>
        </w:rPr>
        <w:drawing>
          <wp:inline distT="0" distB="0" distL="0" distR="0">
            <wp:extent cx="5274310" cy="3905455"/>
            <wp:effectExtent l="19050" t="0" r="254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274310" cy="3905455"/>
                    </a:xfrm>
                    <a:prstGeom prst="rect">
                      <a:avLst/>
                    </a:prstGeom>
                    <a:noFill/>
                    <a:ln w="9525">
                      <a:noFill/>
                      <a:miter lim="800000"/>
                      <a:headEnd/>
                      <a:tailEnd/>
                    </a:ln>
                  </pic:spPr>
                </pic:pic>
              </a:graphicData>
            </a:graphic>
          </wp:inline>
        </w:drawing>
      </w:r>
    </w:p>
    <w:p w:rsidR="00294759" w:rsidRDefault="00294759" w:rsidP="00294759"/>
    <w:p w:rsidR="00294759" w:rsidRPr="00813AE3" w:rsidRDefault="00294759" w:rsidP="00813AE3">
      <w:pPr>
        <w:pStyle w:val="2"/>
        <w:keepLines/>
        <w:numPr>
          <w:ilvl w:val="1"/>
          <w:numId w:val="2"/>
        </w:numPr>
        <w:spacing w:before="260" w:after="260" w:line="416" w:lineRule="auto"/>
        <w:jc w:val="both"/>
        <w:rPr>
          <w:b w:val="0"/>
          <w:bCs/>
        </w:rPr>
      </w:pPr>
      <w:bookmarkStart w:id="27" w:name="_Toc497228936"/>
      <w:r w:rsidRPr="00813AE3">
        <w:rPr>
          <w:rFonts w:hint="eastAsia"/>
          <w:b w:val="0"/>
          <w:bCs/>
        </w:rPr>
        <w:t>客户全景图</w:t>
      </w:r>
      <w:r w:rsidR="00995F1D">
        <w:rPr>
          <w:rFonts w:hint="eastAsia"/>
          <w:b w:val="0"/>
          <w:bCs/>
        </w:rPr>
        <w:t>：</w:t>
      </w:r>
      <w:r w:rsidR="00324EE4">
        <w:rPr>
          <w:rFonts w:hint="eastAsia"/>
          <w:b w:val="0"/>
          <w:bCs/>
        </w:rPr>
        <w:t>过程可视化</w:t>
      </w:r>
      <w:bookmarkEnd w:id="27"/>
    </w:p>
    <w:p w:rsidR="00294759" w:rsidRPr="00CE4CFB" w:rsidRDefault="00294759" w:rsidP="00CE4CFB">
      <w:pPr>
        <w:spacing w:line="360" w:lineRule="auto"/>
        <w:ind w:firstLineChars="200" w:firstLine="480"/>
        <w:rPr>
          <w:rFonts w:ascii="Arial" w:hAnsi="Arial" w:cs="Arial"/>
          <w:sz w:val="24"/>
        </w:rPr>
      </w:pPr>
      <w:r w:rsidRPr="00CE4CFB">
        <w:rPr>
          <w:rFonts w:ascii="Arial" w:hAnsi="Arial" w:cs="Arial" w:hint="eastAsia"/>
          <w:sz w:val="24"/>
        </w:rPr>
        <w:t>每个客户档案都会有各相关模块的相关工作汇总，可以直观的看到针对这个客户的所有过程和收支，有利于成本核算和客户综合管理。</w:t>
      </w:r>
    </w:p>
    <w:p w:rsidR="00294759" w:rsidRDefault="00294759" w:rsidP="00294759"/>
    <w:p w:rsidR="00294759" w:rsidRDefault="00294759" w:rsidP="00294759">
      <w:r>
        <w:rPr>
          <w:rFonts w:hint="eastAsia"/>
          <w:noProof/>
        </w:rPr>
        <w:drawing>
          <wp:inline distT="0" distB="0" distL="0" distR="0">
            <wp:extent cx="5274310" cy="2166356"/>
            <wp:effectExtent l="19050" t="0" r="254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274310" cy="2166356"/>
                    </a:xfrm>
                    <a:prstGeom prst="rect">
                      <a:avLst/>
                    </a:prstGeom>
                    <a:noFill/>
                    <a:ln w="9525">
                      <a:noFill/>
                      <a:miter lim="800000"/>
                      <a:headEnd/>
                      <a:tailEnd/>
                    </a:ln>
                  </pic:spPr>
                </pic:pic>
              </a:graphicData>
            </a:graphic>
          </wp:inline>
        </w:drawing>
      </w:r>
    </w:p>
    <w:p w:rsidR="00294759" w:rsidRDefault="00294759" w:rsidP="00294759"/>
    <w:p w:rsidR="00294759" w:rsidRPr="00813AE3" w:rsidRDefault="00294759" w:rsidP="00813AE3">
      <w:pPr>
        <w:pStyle w:val="2"/>
        <w:keepLines/>
        <w:numPr>
          <w:ilvl w:val="1"/>
          <w:numId w:val="2"/>
        </w:numPr>
        <w:spacing w:before="260" w:after="260" w:line="416" w:lineRule="auto"/>
        <w:jc w:val="both"/>
        <w:rPr>
          <w:b w:val="0"/>
          <w:bCs/>
        </w:rPr>
      </w:pPr>
      <w:bookmarkStart w:id="28" w:name="_Toc497228937"/>
      <w:r w:rsidRPr="00813AE3">
        <w:rPr>
          <w:rFonts w:hint="eastAsia"/>
          <w:b w:val="0"/>
          <w:bCs/>
        </w:rPr>
        <w:t>供应商全景图</w:t>
      </w:r>
      <w:bookmarkEnd w:id="28"/>
    </w:p>
    <w:p w:rsidR="00294759" w:rsidRPr="00CE4CFB" w:rsidRDefault="00294759" w:rsidP="00CE4CFB">
      <w:pPr>
        <w:spacing w:line="360" w:lineRule="auto"/>
        <w:ind w:firstLineChars="200" w:firstLine="480"/>
        <w:rPr>
          <w:rFonts w:ascii="Arial" w:hAnsi="Arial" w:cs="Arial"/>
          <w:sz w:val="24"/>
        </w:rPr>
      </w:pPr>
      <w:r w:rsidRPr="00CE4CFB">
        <w:rPr>
          <w:rFonts w:ascii="Arial" w:hAnsi="Arial" w:cs="Arial" w:hint="eastAsia"/>
          <w:sz w:val="24"/>
        </w:rPr>
        <w:t>与客户全景图类似，每个供应商也有全景图，可以直观的看到针对这个供应商的所有过程和收支，有利于成本核算和科学决策。</w:t>
      </w:r>
    </w:p>
    <w:p w:rsidR="00294759" w:rsidRDefault="00294759" w:rsidP="00294759"/>
    <w:p w:rsidR="00294759" w:rsidRDefault="00294759" w:rsidP="00294759"/>
    <w:p w:rsidR="00294759" w:rsidRDefault="00294759" w:rsidP="00294759">
      <w:r w:rsidRPr="00C45C38">
        <w:rPr>
          <w:rFonts w:hint="eastAsia"/>
          <w:noProof/>
        </w:rPr>
        <w:drawing>
          <wp:inline distT="0" distB="0" distL="0" distR="0">
            <wp:extent cx="5274310" cy="2487882"/>
            <wp:effectExtent l="19050" t="0" r="254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5274310" cy="2487882"/>
                    </a:xfrm>
                    <a:prstGeom prst="rect">
                      <a:avLst/>
                    </a:prstGeom>
                    <a:noFill/>
                    <a:ln w="9525">
                      <a:noFill/>
                      <a:miter lim="800000"/>
                      <a:headEnd/>
                      <a:tailEnd/>
                    </a:ln>
                  </pic:spPr>
                </pic:pic>
              </a:graphicData>
            </a:graphic>
          </wp:inline>
        </w:drawing>
      </w:r>
    </w:p>
    <w:p w:rsidR="00294759" w:rsidRDefault="00294759" w:rsidP="00294759"/>
    <w:p w:rsidR="00294759" w:rsidRPr="00813AE3" w:rsidRDefault="00B031B3" w:rsidP="00813AE3">
      <w:pPr>
        <w:pStyle w:val="2"/>
        <w:keepLines/>
        <w:numPr>
          <w:ilvl w:val="1"/>
          <w:numId w:val="2"/>
        </w:numPr>
        <w:spacing w:before="260" w:after="260" w:line="416" w:lineRule="auto"/>
        <w:jc w:val="both"/>
        <w:rPr>
          <w:b w:val="0"/>
          <w:bCs/>
        </w:rPr>
      </w:pPr>
      <w:bookmarkStart w:id="29" w:name="_Toc497228938"/>
      <w:r w:rsidRPr="00813AE3">
        <w:rPr>
          <w:rFonts w:hint="eastAsia"/>
          <w:b w:val="0"/>
          <w:bCs/>
        </w:rPr>
        <w:t>更多全景图</w:t>
      </w:r>
      <w:bookmarkEnd w:id="29"/>
    </w:p>
    <w:p w:rsidR="00B031B3" w:rsidRPr="00CE4CFB" w:rsidRDefault="00B031B3" w:rsidP="00CE4CFB">
      <w:pPr>
        <w:spacing w:line="360" w:lineRule="auto"/>
        <w:ind w:firstLineChars="200" w:firstLine="480"/>
        <w:rPr>
          <w:rFonts w:ascii="Arial" w:hAnsi="Arial" w:cs="Arial"/>
          <w:sz w:val="24"/>
        </w:rPr>
      </w:pPr>
      <w:r w:rsidRPr="00CE4CFB">
        <w:rPr>
          <w:rFonts w:ascii="Arial" w:hAnsi="Arial" w:cs="Arial" w:hint="eastAsia"/>
          <w:sz w:val="24"/>
        </w:rPr>
        <w:t>根据业务需求，我们可以持续增加更多的全景图，真正做到企业管理可视化，一切人、事、物、财全部可视化</w:t>
      </w:r>
      <w:r w:rsidR="004817D5">
        <w:rPr>
          <w:rFonts w:ascii="Arial" w:hAnsi="Arial" w:cs="Arial" w:hint="eastAsia"/>
          <w:sz w:val="24"/>
        </w:rPr>
        <w:t>，来龙去脉一目了然</w:t>
      </w:r>
      <w:r w:rsidRPr="00CE4CFB">
        <w:rPr>
          <w:rFonts w:ascii="Arial" w:hAnsi="Arial" w:cs="Arial" w:hint="eastAsia"/>
          <w:sz w:val="24"/>
        </w:rPr>
        <w:t>。</w:t>
      </w:r>
    </w:p>
    <w:p w:rsidR="00FB0269" w:rsidRDefault="00FB0269"/>
    <w:p w:rsidR="00E3624C" w:rsidRDefault="003418BA" w:rsidP="00E9507D">
      <w:pPr>
        <w:pStyle w:val="1"/>
        <w:keepLines/>
        <w:numPr>
          <w:ilvl w:val="0"/>
          <w:numId w:val="2"/>
        </w:numPr>
        <w:spacing w:before="340" w:after="330" w:line="578" w:lineRule="auto"/>
        <w:jc w:val="both"/>
      </w:pPr>
      <w:bookmarkStart w:id="30" w:name="_Toc497228939"/>
      <w:r>
        <w:rPr>
          <w:rFonts w:hint="eastAsia"/>
        </w:rPr>
        <w:t>功能</w:t>
      </w:r>
      <w:r w:rsidR="00E5548F">
        <w:rPr>
          <w:rFonts w:hint="eastAsia"/>
        </w:rPr>
        <w:t>清单</w:t>
      </w:r>
      <w:bookmarkEnd w:id="30"/>
    </w:p>
    <w:p w:rsidR="00AA262B" w:rsidRPr="00CC326C" w:rsidRDefault="00AA262B" w:rsidP="00CC326C">
      <w:pPr>
        <w:pStyle w:val="2"/>
        <w:keepLines/>
        <w:numPr>
          <w:ilvl w:val="1"/>
          <w:numId w:val="2"/>
        </w:numPr>
        <w:spacing w:before="260" w:after="260" w:line="416" w:lineRule="auto"/>
        <w:jc w:val="both"/>
        <w:rPr>
          <w:b w:val="0"/>
          <w:bCs/>
        </w:rPr>
      </w:pPr>
      <w:bookmarkStart w:id="31" w:name="_Toc497228940"/>
      <w:r w:rsidRPr="00CC326C">
        <w:rPr>
          <w:rFonts w:hint="eastAsia"/>
          <w:b w:val="0"/>
          <w:bCs/>
        </w:rPr>
        <w:t>主要功能模块</w:t>
      </w:r>
      <w:bookmarkEnd w:id="31"/>
    </w:p>
    <w:p w:rsidR="00AA262B" w:rsidRDefault="0049044C" w:rsidP="00AA262B">
      <w:r w:rsidRPr="0049044C">
        <w:t>http://www.ccunc.com/2008/erp.html</w:t>
      </w:r>
    </w:p>
    <w:p w:rsidR="00AA262B" w:rsidRDefault="00112D1F" w:rsidP="00AA262B">
      <w:r>
        <w:rPr>
          <w:rFonts w:hint="eastAsia"/>
          <w:noProof/>
        </w:rPr>
        <w:drawing>
          <wp:inline distT="0" distB="0" distL="0" distR="0">
            <wp:extent cx="5274310" cy="1831358"/>
            <wp:effectExtent l="19050" t="0" r="254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274310" cy="1831358"/>
                    </a:xfrm>
                    <a:prstGeom prst="rect">
                      <a:avLst/>
                    </a:prstGeom>
                    <a:noFill/>
                    <a:ln w="9525">
                      <a:noFill/>
                      <a:miter lim="800000"/>
                      <a:headEnd/>
                      <a:tailEnd/>
                    </a:ln>
                  </pic:spPr>
                </pic:pic>
              </a:graphicData>
            </a:graphic>
          </wp:inline>
        </w:drawing>
      </w:r>
    </w:p>
    <w:p w:rsidR="00AA262B" w:rsidRDefault="00AA262B" w:rsidP="00AA262B"/>
    <w:p w:rsidR="00CC326C" w:rsidRPr="00CC326C" w:rsidRDefault="003D0749" w:rsidP="00CC326C">
      <w:pPr>
        <w:pStyle w:val="2"/>
        <w:keepLines/>
        <w:numPr>
          <w:ilvl w:val="1"/>
          <w:numId w:val="2"/>
        </w:numPr>
        <w:spacing w:before="260" w:after="260" w:line="416" w:lineRule="auto"/>
        <w:jc w:val="both"/>
        <w:rPr>
          <w:b w:val="0"/>
          <w:bCs/>
        </w:rPr>
      </w:pPr>
      <w:bookmarkStart w:id="32" w:name="_Toc497228941"/>
      <w:r>
        <w:rPr>
          <w:rFonts w:hint="eastAsia"/>
          <w:b w:val="0"/>
          <w:bCs/>
        </w:rPr>
        <w:t>全部</w:t>
      </w:r>
      <w:r w:rsidRPr="00CC326C">
        <w:rPr>
          <w:rFonts w:hint="eastAsia"/>
          <w:b w:val="0"/>
          <w:bCs/>
        </w:rPr>
        <w:t>功能清单表</w:t>
      </w:r>
      <w:bookmarkEnd w:id="32"/>
    </w:p>
    <w:p w:rsidR="003418BA" w:rsidRDefault="004F6303">
      <w:r>
        <w:t>详见公司官网公布的功能清单表：</w:t>
      </w:r>
    </w:p>
    <w:p w:rsidR="003418BA" w:rsidRDefault="004F6303">
      <w:r w:rsidRPr="004F6303">
        <w:t>http://www.ccunc.com/2008/func.html</w:t>
      </w:r>
    </w:p>
    <w:p w:rsidR="002D46A1" w:rsidRDefault="002D46A1"/>
    <w:sectPr w:rsidR="002D46A1" w:rsidSect="003D2BA3">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7C93" w:rsidRDefault="00287C93" w:rsidP="002D46A1">
      <w:r>
        <w:separator/>
      </w:r>
    </w:p>
  </w:endnote>
  <w:endnote w:type="continuationSeparator" w:id="1">
    <w:p w:rsidR="00287C93" w:rsidRDefault="00287C93" w:rsidP="002D46A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576575"/>
      <w:docPartObj>
        <w:docPartGallery w:val="Page Numbers (Bottom of Page)"/>
        <w:docPartUnique/>
      </w:docPartObj>
    </w:sdtPr>
    <w:sdtContent>
      <w:p w:rsidR="00006B38" w:rsidRDefault="00B900C2">
        <w:pPr>
          <w:pStyle w:val="a4"/>
          <w:jc w:val="center"/>
        </w:pPr>
        <w:fldSimple w:instr=" PAGE   \* MERGEFORMAT ">
          <w:r w:rsidR="00287C93" w:rsidRPr="00287C93">
            <w:rPr>
              <w:noProof/>
              <w:lang w:val="zh-CN"/>
            </w:rPr>
            <w:t>1</w:t>
          </w:r>
        </w:fldSimple>
      </w:p>
    </w:sdtContent>
  </w:sdt>
  <w:p w:rsidR="00006B38" w:rsidRDefault="00006B3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7C93" w:rsidRDefault="00287C93" w:rsidP="002D46A1">
      <w:r>
        <w:separator/>
      </w:r>
    </w:p>
  </w:footnote>
  <w:footnote w:type="continuationSeparator" w:id="1">
    <w:p w:rsidR="00287C93" w:rsidRDefault="00287C93" w:rsidP="002D46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1"/>
      <w:lvlText w:val="%1."/>
      <w:lvlJc w:val="left"/>
    </w:lvl>
    <w:lvl w:ilvl="1">
      <w:start w:val="1"/>
      <w:numFmt w:val="decimal"/>
      <w:pStyle w:val="2"/>
      <w:lvlText w:val="%1.%2"/>
      <w:lvlJc w:val="left"/>
    </w:lvl>
    <w:lvl w:ilvl="2">
      <w:start w:val="1"/>
      <w:numFmt w:val="decimal"/>
      <w:pStyle w:val="3"/>
      <w:lvlText w:val="%1.%2.%3"/>
      <w:lvlJc w:val="left"/>
    </w:lvl>
    <w:lvl w:ilvl="3">
      <w:start w:val="1"/>
      <w:numFmt w:val="decimal"/>
      <w:pStyle w:val="4"/>
      <w:lvlText w:val="%1.%2.%3.%4"/>
      <w:lvlJc w:val="left"/>
    </w:lvl>
    <w:lvl w:ilvl="4">
      <w:start w:val="1"/>
      <w:numFmt w:val="decimal"/>
      <w:pStyle w:val="5"/>
      <w:lvlText w:val="%1.%2.%3.%4.%5"/>
      <w:lvlJc w:val="left"/>
    </w:lvl>
    <w:lvl w:ilvl="5">
      <w:start w:val="1"/>
      <w:numFmt w:val="decimal"/>
      <w:pStyle w:val="6"/>
      <w:lvlText w:val="%1.%2.%3.%4.%5.%6"/>
      <w:lvlJc w:val="left"/>
    </w:lvl>
    <w:lvl w:ilvl="6">
      <w:start w:val="1"/>
      <w:numFmt w:val="decimal"/>
      <w:pStyle w:val="7"/>
      <w:lvlText w:val="%1.%2.%3.%4.%5.%6.%7"/>
      <w:lvlJc w:val="left"/>
    </w:lvl>
    <w:lvl w:ilvl="7">
      <w:start w:val="1"/>
      <w:numFmt w:val="decimal"/>
      <w:pStyle w:val="8"/>
      <w:lvlText w:val="%1.%2.%3.%4.%5.%6.%7.%8"/>
      <w:lvlJc w:val="left"/>
    </w:lvl>
    <w:lvl w:ilvl="8">
      <w:start w:val="1"/>
      <w:numFmt w:val="decimal"/>
      <w:pStyle w:val="9"/>
      <w:lvlText w:val="%1.%2.%3.%4.%5.%6.%7.%8.%9"/>
      <w:lvlJc w:val="left"/>
    </w:lvl>
  </w:abstractNum>
  <w:abstractNum w:abstractNumId="1">
    <w:nsid w:val="4D447D3A"/>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56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D46A1"/>
    <w:rsid w:val="00000130"/>
    <w:rsid w:val="00001C7E"/>
    <w:rsid w:val="000031E2"/>
    <w:rsid w:val="00006B38"/>
    <w:rsid w:val="0001045E"/>
    <w:rsid w:val="00030D20"/>
    <w:rsid w:val="0003432A"/>
    <w:rsid w:val="00054B32"/>
    <w:rsid w:val="000604DF"/>
    <w:rsid w:val="00065EE1"/>
    <w:rsid w:val="0009422D"/>
    <w:rsid w:val="000C552F"/>
    <w:rsid w:val="000D58A7"/>
    <w:rsid w:val="000D6084"/>
    <w:rsid w:val="000E7F6A"/>
    <w:rsid w:val="000F0C57"/>
    <w:rsid w:val="00101136"/>
    <w:rsid w:val="00112D1F"/>
    <w:rsid w:val="00123D2C"/>
    <w:rsid w:val="001275B7"/>
    <w:rsid w:val="00134800"/>
    <w:rsid w:val="00173A5F"/>
    <w:rsid w:val="00174A37"/>
    <w:rsid w:val="00175AC1"/>
    <w:rsid w:val="00192BCD"/>
    <w:rsid w:val="001A1577"/>
    <w:rsid w:val="001A7AFA"/>
    <w:rsid w:val="001B710A"/>
    <w:rsid w:val="001F60F8"/>
    <w:rsid w:val="00224A6B"/>
    <w:rsid w:val="0023528C"/>
    <w:rsid w:val="00236F93"/>
    <w:rsid w:val="00245B14"/>
    <w:rsid w:val="00261BD5"/>
    <w:rsid w:val="002852E2"/>
    <w:rsid w:val="00287C93"/>
    <w:rsid w:val="002927DF"/>
    <w:rsid w:val="00294759"/>
    <w:rsid w:val="002D42C2"/>
    <w:rsid w:val="002D46A1"/>
    <w:rsid w:val="002E2390"/>
    <w:rsid w:val="002F27BC"/>
    <w:rsid w:val="002F634A"/>
    <w:rsid w:val="00320235"/>
    <w:rsid w:val="00322923"/>
    <w:rsid w:val="00324EE4"/>
    <w:rsid w:val="003418BA"/>
    <w:rsid w:val="003509F9"/>
    <w:rsid w:val="00354D3E"/>
    <w:rsid w:val="00393202"/>
    <w:rsid w:val="003966E2"/>
    <w:rsid w:val="003B1521"/>
    <w:rsid w:val="003D0749"/>
    <w:rsid w:val="003D2BA3"/>
    <w:rsid w:val="00414E22"/>
    <w:rsid w:val="004152E3"/>
    <w:rsid w:val="0043706C"/>
    <w:rsid w:val="00451333"/>
    <w:rsid w:val="004817D5"/>
    <w:rsid w:val="0049044C"/>
    <w:rsid w:val="004B35F3"/>
    <w:rsid w:val="004F6303"/>
    <w:rsid w:val="00512E6C"/>
    <w:rsid w:val="005151F8"/>
    <w:rsid w:val="00532393"/>
    <w:rsid w:val="00536F61"/>
    <w:rsid w:val="00542D72"/>
    <w:rsid w:val="0056011F"/>
    <w:rsid w:val="00585E84"/>
    <w:rsid w:val="00587F61"/>
    <w:rsid w:val="005923DE"/>
    <w:rsid w:val="005B0370"/>
    <w:rsid w:val="005B1B2F"/>
    <w:rsid w:val="005B29A3"/>
    <w:rsid w:val="005D4A81"/>
    <w:rsid w:val="00604EFD"/>
    <w:rsid w:val="00646419"/>
    <w:rsid w:val="00667595"/>
    <w:rsid w:val="006722B6"/>
    <w:rsid w:val="00676200"/>
    <w:rsid w:val="006A2604"/>
    <w:rsid w:val="006B5980"/>
    <w:rsid w:val="006C3F84"/>
    <w:rsid w:val="006D753D"/>
    <w:rsid w:val="006F7ADA"/>
    <w:rsid w:val="0070059B"/>
    <w:rsid w:val="007103A6"/>
    <w:rsid w:val="00741623"/>
    <w:rsid w:val="007453AB"/>
    <w:rsid w:val="00772F5A"/>
    <w:rsid w:val="007829D6"/>
    <w:rsid w:val="007D1130"/>
    <w:rsid w:val="007F2DDB"/>
    <w:rsid w:val="007F41A3"/>
    <w:rsid w:val="00813AE3"/>
    <w:rsid w:val="008272ED"/>
    <w:rsid w:val="00830176"/>
    <w:rsid w:val="00843A78"/>
    <w:rsid w:val="0086202A"/>
    <w:rsid w:val="00872904"/>
    <w:rsid w:val="00873BDB"/>
    <w:rsid w:val="008A0142"/>
    <w:rsid w:val="008B029F"/>
    <w:rsid w:val="008E2250"/>
    <w:rsid w:val="008E72F4"/>
    <w:rsid w:val="009025E9"/>
    <w:rsid w:val="00911EAB"/>
    <w:rsid w:val="009477BC"/>
    <w:rsid w:val="00995F1D"/>
    <w:rsid w:val="009A2F20"/>
    <w:rsid w:val="009D2671"/>
    <w:rsid w:val="009D719A"/>
    <w:rsid w:val="009E6F69"/>
    <w:rsid w:val="00A03F5B"/>
    <w:rsid w:val="00A85A1C"/>
    <w:rsid w:val="00AA0076"/>
    <w:rsid w:val="00AA262B"/>
    <w:rsid w:val="00AE2798"/>
    <w:rsid w:val="00B031B3"/>
    <w:rsid w:val="00B1358C"/>
    <w:rsid w:val="00B2181E"/>
    <w:rsid w:val="00B21CCB"/>
    <w:rsid w:val="00B224E8"/>
    <w:rsid w:val="00B41705"/>
    <w:rsid w:val="00B44090"/>
    <w:rsid w:val="00B47C4B"/>
    <w:rsid w:val="00B57F32"/>
    <w:rsid w:val="00B747F8"/>
    <w:rsid w:val="00B83C1D"/>
    <w:rsid w:val="00B900C2"/>
    <w:rsid w:val="00BC6FFB"/>
    <w:rsid w:val="00BF0036"/>
    <w:rsid w:val="00C36CB5"/>
    <w:rsid w:val="00C423A9"/>
    <w:rsid w:val="00C45C38"/>
    <w:rsid w:val="00C678A7"/>
    <w:rsid w:val="00C7771A"/>
    <w:rsid w:val="00C82B6C"/>
    <w:rsid w:val="00C85EBD"/>
    <w:rsid w:val="00CA2B03"/>
    <w:rsid w:val="00CA41DB"/>
    <w:rsid w:val="00CC326C"/>
    <w:rsid w:val="00CC40EF"/>
    <w:rsid w:val="00CD420E"/>
    <w:rsid w:val="00CD653E"/>
    <w:rsid w:val="00CE4CFB"/>
    <w:rsid w:val="00CF15B1"/>
    <w:rsid w:val="00D14ED7"/>
    <w:rsid w:val="00D159B5"/>
    <w:rsid w:val="00D75D2A"/>
    <w:rsid w:val="00D81B6E"/>
    <w:rsid w:val="00D959EE"/>
    <w:rsid w:val="00DA464E"/>
    <w:rsid w:val="00DB0C18"/>
    <w:rsid w:val="00DC68C0"/>
    <w:rsid w:val="00DD1F13"/>
    <w:rsid w:val="00DD4B8D"/>
    <w:rsid w:val="00DD552C"/>
    <w:rsid w:val="00E3624C"/>
    <w:rsid w:val="00E5548F"/>
    <w:rsid w:val="00E6583A"/>
    <w:rsid w:val="00E67068"/>
    <w:rsid w:val="00E9507D"/>
    <w:rsid w:val="00E9612C"/>
    <w:rsid w:val="00EA11B5"/>
    <w:rsid w:val="00EC0B53"/>
    <w:rsid w:val="00EC416D"/>
    <w:rsid w:val="00ED320B"/>
    <w:rsid w:val="00EF7F1D"/>
    <w:rsid w:val="00F03866"/>
    <w:rsid w:val="00F11D50"/>
    <w:rsid w:val="00F50511"/>
    <w:rsid w:val="00F53B92"/>
    <w:rsid w:val="00F97E61"/>
    <w:rsid w:val="00FB0269"/>
    <w:rsid w:val="00FD381E"/>
    <w:rsid w:val="00FE0F34"/>
    <w:rsid w:val="00FF5120"/>
    <w:rsid w:val="00FF5AC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BA3"/>
    <w:pPr>
      <w:widowControl w:val="0"/>
      <w:jc w:val="both"/>
    </w:pPr>
  </w:style>
  <w:style w:type="paragraph" w:styleId="1">
    <w:name w:val="heading 1"/>
    <w:basedOn w:val="a"/>
    <w:next w:val="a"/>
    <w:link w:val="1Char"/>
    <w:qFormat/>
    <w:rsid w:val="00236F93"/>
    <w:pPr>
      <w:keepNext/>
      <w:numPr>
        <w:numId w:val="1"/>
      </w:numPr>
      <w:spacing w:before="240" w:after="240"/>
      <w:jc w:val="left"/>
      <w:outlineLvl w:val="0"/>
    </w:pPr>
    <w:rPr>
      <w:rFonts w:ascii="宋体" w:eastAsia="宋体" w:hAnsi="Times New Roman" w:cs="Times New Roman"/>
      <w:b/>
      <w:snapToGrid w:val="0"/>
      <w:kern w:val="0"/>
      <w:sz w:val="30"/>
      <w:szCs w:val="20"/>
    </w:rPr>
  </w:style>
  <w:style w:type="paragraph" w:styleId="2">
    <w:name w:val="heading 2"/>
    <w:aliases w:val="H2,第一层条,h2,Underrubrik1,prop2,2nd level,2,l2,DO NOT USE_h2,chn,Chapter Number/Appendix Letter,sect 1.2,Heading 2 Hidden,Heading 2 CCBS,heading 2,第一章 标题 2,ISO1,PIM2,UNDERRUBRIK 1-2,节名,h21,h22,sect 1.21,h23,sect 1.22,sect 1.23,h24,h25,sect 1.24,HD2,A"/>
    <w:basedOn w:val="1"/>
    <w:next w:val="a"/>
    <w:link w:val="2Char"/>
    <w:qFormat/>
    <w:rsid w:val="00236F93"/>
    <w:pPr>
      <w:numPr>
        <w:ilvl w:val="1"/>
      </w:numPr>
      <w:outlineLvl w:val="1"/>
    </w:pPr>
    <w:rPr>
      <w:sz w:val="28"/>
    </w:rPr>
  </w:style>
  <w:style w:type="paragraph" w:styleId="3">
    <w:name w:val="heading 3"/>
    <w:basedOn w:val="1"/>
    <w:next w:val="a"/>
    <w:link w:val="3Char"/>
    <w:qFormat/>
    <w:rsid w:val="00236F93"/>
    <w:pPr>
      <w:keepLines/>
      <w:numPr>
        <w:ilvl w:val="2"/>
      </w:numPr>
      <w:outlineLvl w:val="2"/>
    </w:pPr>
    <w:rPr>
      <w:sz w:val="24"/>
    </w:rPr>
  </w:style>
  <w:style w:type="paragraph" w:styleId="4">
    <w:name w:val="heading 4"/>
    <w:basedOn w:val="1"/>
    <w:next w:val="a"/>
    <w:link w:val="4Char"/>
    <w:qFormat/>
    <w:rsid w:val="00236F93"/>
    <w:pPr>
      <w:numPr>
        <w:ilvl w:val="3"/>
      </w:numPr>
      <w:outlineLvl w:val="3"/>
    </w:pPr>
    <w:rPr>
      <w:b w:val="0"/>
      <w:sz w:val="20"/>
    </w:rPr>
  </w:style>
  <w:style w:type="paragraph" w:styleId="5">
    <w:name w:val="heading 5"/>
    <w:basedOn w:val="a"/>
    <w:next w:val="a"/>
    <w:link w:val="5Char"/>
    <w:qFormat/>
    <w:rsid w:val="00236F93"/>
    <w:pPr>
      <w:numPr>
        <w:ilvl w:val="4"/>
        <w:numId w:val="1"/>
      </w:numPr>
      <w:spacing w:before="240" w:after="60" w:line="240" w:lineRule="atLeast"/>
      <w:ind w:left="2880"/>
      <w:jc w:val="left"/>
      <w:outlineLvl w:val="4"/>
    </w:pPr>
    <w:rPr>
      <w:rFonts w:ascii="宋体" w:eastAsia="宋体" w:hAnsi="Times New Roman" w:cs="Times New Roman"/>
      <w:snapToGrid w:val="0"/>
      <w:kern w:val="0"/>
      <w:sz w:val="22"/>
      <w:szCs w:val="20"/>
    </w:rPr>
  </w:style>
  <w:style w:type="paragraph" w:styleId="6">
    <w:name w:val="heading 6"/>
    <w:basedOn w:val="a"/>
    <w:next w:val="a"/>
    <w:link w:val="6Char"/>
    <w:qFormat/>
    <w:rsid w:val="00236F93"/>
    <w:pPr>
      <w:numPr>
        <w:ilvl w:val="5"/>
        <w:numId w:val="1"/>
      </w:numPr>
      <w:spacing w:before="240" w:after="60" w:line="240" w:lineRule="atLeast"/>
      <w:ind w:left="2880"/>
      <w:jc w:val="left"/>
      <w:outlineLvl w:val="5"/>
    </w:pPr>
    <w:rPr>
      <w:rFonts w:ascii="宋体" w:eastAsia="宋体" w:hAnsi="Times New Roman" w:cs="Times New Roman"/>
      <w:i/>
      <w:snapToGrid w:val="0"/>
      <w:kern w:val="0"/>
      <w:sz w:val="22"/>
      <w:szCs w:val="20"/>
    </w:rPr>
  </w:style>
  <w:style w:type="paragraph" w:styleId="7">
    <w:name w:val="heading 7"/>
    <w:basedOn w:val="a"/>
    <w:next w:val="a"/>
    <w:link w:val="7Char"/>
    <w:qFormat/>
    <w:rsid w:val="00236F93"/>
    <w:pPr>
      <w:numPr>
        <w:ilvl w:val="6"/>
        <w:numId w:val="1"/>
      </w:numPr>
      <w:spacing w:before="240" w:after="60" w:line="240" w:lineRule="atLeast"/>
      <w:ind w:left="2880"/>
      <w:jc w:val="left"/>
      <w:outlineLvl w:val="6"/>
    </w:pPr>
    <w:rPr>
      <w:rFonts w:ascii="宋体" w:eastAsia="宋体" w:hAnsi="Times New Roman" w:cs="Times New Roman"/>
      <w:snapToGrid w:val="0"/>
      <w:kern w:val="0"/>
      <w:szCs w:val="20"/>
    </w:rPr>
  </w:style>
  <w:style w:type="paragraph" w:styleId="8">
    <w:name w:val="heading 8"/>
    <w:basedOn w:val="a"/>
    <w:next w:val="a"/>
    <w:link w:val="8Char"/>
    <w:qFormat/>
    <w:rsid w:val="00236F93"/>
    <w:pPr>
      <w:numPr>
        <w:ilvl w:val="7"/>
        <w:numId w:val="1"/>
      </w:numPr>
      <w:spacing w:before="240" w:after="60" w:line="240" w:lineRule="atLeast"/>
      <w:ind w:left="2880"/>
      <w:jc w:val="left"/>
      <w:outlineLvl w:val="7"/>
    </w:pPr>
    <w:rPr>
      <w:rFonts w:ascii="宋体" w:eastAsia="宋体" w:hAnsi="Times New Roman" w:cs="Times New Roman"/>
      <w:i/>
      <w:snapToGrid w:val="0"/>
      <w:kern w:val="0"/>
      <w:szCs w:val="20"/>
    </w:rPr>
  </w:style>
  <w:style w:type="paragraph" w:styleId="9">
    <w:name w:val="heading 9"/>
    <w:basedOn w:val="a"/>
    <w:next w:val="a"/>
    <w:link w:val="9Char"/>
    <w:qFormat/>
    <w:rsid w:val="00236F93"/>
    <w:pPr>
      <w:numPr>
        <w:ilvl w:val="8"/>
        <w:numId w:val="1"/>
      </w:numPr>
      <w:spacing w:before="240" w:after="60" w:line="240" w:lineRule="atLeast"/>
      <w:ind w:left="2880"/>
      <w:jc w:val="left"/>
      <w:outlineLvl w:val="8"/>
    </w:pPr>
    <w:rPr>
      <w:rFonts w:ascii="宋体" w:eastAsia="宋体" w:hAnsi="Times New Roman" w:cs="Times New Roman"/>
      <w:b/>
      <w:i/>
      <w:snapToGrid w:val="0"/>
      <w:kern w:val="0"/>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D46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D46A1"/>
    <w:rPr>
      <w:sz w:val="18"/>
      <w:szCs w:val="18"/>
    </w:rPr>
  </w:style>
  <w:style w:type="paragraph" w:styleId="a4">
    <w:name w:val="footer"/>
    <w:basedOn w:val="a"/>
    <w:link w:val="Char0"/>
    <w:uiPriority w:val="99"/>
    <w:unhideWhenUsed/>
    <w:rsid w:val="002D46A1"/>
    <w:pPr>
      <w:tabs>
        <w:tab w:val="center" w:pos="4153"/>
        <w:tab w:val="right" w:pos="8306"/>
      </w:tabs>
      <w:snapToGrid w:val="0"/>
      <w:jc w:val="left"/>
    </w:pPr>
    <w:rPr>
      <w:sz w:val="18"/>
      <w:szCs w:val="18"/>
    </w:rPr>
  </w:style>
  <w:style w:type="character" w:customStyle="1" w:styleId="Char0">
    <w:name w:val="页脚 Char"/>
    <w:basedOn w:val="a0"/>
    <w:link w:val="a4"/>
    <w:uiPriority w:val="99"/>
    <w:rsid w:val="002D46A1"/>
    <w:rPr>
      <w:sz w:val="18"/>
      <w:szCs w:val="18"/>
    </w:rPr>
  </w:style>
  <w:style w:type="character" w:customStyle="1" w:styleId="1Char">
    <w:name w:val="标题 1 Char"/>
    <w:basedOn w:val="a0"/>
    <w:link w:val="1"/>
    <w:rsid w:val="00236F93"/>
    <w:rPr>
      <w:rFonts w:ascii="宋体" w:eastAsia="宋体" w:hAnsi="Times New Roman" w:cs="Times New Roman"/>
      <w:b/>
      <w:snapToGrid w:val="0"/>
      <w:kern w:val="0"/>
      <w:sz w:val="30"/>
      <w:szCs w:val="20"/>
    </w:rPr>
  </w:style>
  <w:style w:type="character" w:customStyle="1" w:styleId="2Char">
    <w:name w:val="标题 2 Char"/>
    <w:aliases w:val="H2 Char,第一层条 Char,h2 Char,Underrubrik1 Char,prop2 Char,2nd level Char,2 Char,l2 Char,DO NOT USE_h2 Char,chn Char,Chapter Number/Appendix Letter Char,sect 1.2 Char,Heading 2 Hidden Char,Heading 2 CCBS Char,heading 2 Char,第一章 标题 2 Char,ISO1 Char"/>
    <w:basedOn w:val="a0"/>
    <w:link w:val="2"/>
    <w:rsid w:val="00236F93"/>
    <w:rPr>
      <w:rFonts w:ascii="宋体" w:eastAsia="宋体" w:hAnsi="Times New Roman" w:cs="Times New Roman"/>
      <w:b/>
      <w:snapToGrid w:val="0"/>
      <w:kern w:val="0"/>
      <w:sz w:val="28"/>
      <w:szCs w:val="20"/>
    </w:rPr>
  </w:style>
  <w:style w:type="character" w:customStyle="1" w:styleId="3Char">
    <w:name w:val="标题 3 Char"/>
    <w:basedOn w:val="a0"/>
    <w:link w:val="3"/>
    <w:rsid w:val="00236F93"/>
    <w:rPr>
      <w:rFonts w:ascii="宋体" w:eastAsia="宋体" w:hAnsi="Times New Roman" w:cs="Times New Roman"/>
      <w:b/>
      <w:snapToGrid w:val="0"/>
      <w:kern w:val="0"/>
      <w:sz w:val="24"/>
      <w:szCs w:val="20"/>
    </w:rPr>
  </w:style>
  <w:style w:type="character" w:customStyle="1" w:styleId="4Char">
    <w:name w:val="标题 4 Char"/>
    <w:basedOn w:val="a0"/>
    <w:link w:val="4"/>
    <w:rsid w:val="00236F93"/>
    <w:rPr>
      <w:rFonts w:ascii="宋体" w:eastAsia="宋体" w:hAnsi="Times New Roman" w:cs="Times New Roman"/>
      <w:snapToGrid w:val="0"/>
      <w:kern w:val="0"/>
      <w:sz w:val="20"/>
      <w:szCs w:val="20"/>
    </w:rPr>
  </w:style>
  <w:style w:type="character" w:customStyle="1" w:styleId="5Char">
    <w:name w:val="标题 5 Char"/>
    <w:basedOn w:val="a0"/>
    <w:link w:val="5"/>
    <w:rsid w:val="00236F93"/>
    <w:rPr>
      <w:rFonts w:ascii="宋体" w:eastAsia="宋体" w:hAnsi="Times New Roman" w:cs="Times New Roman"/>
      <w:snapToGrid w:val="0"/>
      <w:kern w:val="0"/>
      <w:sz w:val="22"/>
      <w:szCs w:val="20"/>
    </w:rPr>
  </w:style>
  <w:style w:type="character" w:customStyle="1" w:styleId="6Char">
    <w:name w:val="标题 6 Char"/>
    <w:basedOn w:val="a0"/>
    <w:link w:val="6"/>
    <w:rsid w:val="00236F93"/>
    <w:rPr>
      <w:rFonts w:ascii="宋体" w:eastAsia="宋体" w:hAnsi="Times New Roman" w:cs="Times New Roman"/>
      <w:i/>
      <w:snapToGrid w:val="0"/>
      <w:kern w:val="0"/>
      <w:sz w:val="22"/>
      <w:szCs w:val="20"/>
    </w:rPr>
  </w:style>
  <w:style w:type="character" w:customStyle="1" w:styleId="7Char">
    <w:name w:val="标题 7 Char"/>
    <w:basedOn w:val="a0"/>
    <w:link w:val="7"/>
    <w:rsid w:val="00236F93"/>
    <w:rPr>
      <w:rFonts w:ascii="宋体" w:eastAsia="宋体" w:hAnsi="Times New Roman" w:cs="Times New Roman"/>
      <w:snapToGrid w:val="0"/>
      <w:kern w:val="0"/>
      <w:szCs w:val="20"/>
    </w:rPr>
  </w:style>
  <w:style w:type="character" w:customStyle="1" w:styleId="8Char">
    <w:name w:val="标题 8 Char"/>
    <w:basedOn w:val="a0"/>
    <w:link w:val="8"/>
    <w:rsid w:val="00236F93"/>
    <w:rPr>
      <w:rFonts w:ascii="宋体" w:eastAsia="宋体" w:hAnsi="Times New Roman" w:cs="Times New Roman"/>
      <w:i/>
      <w:snapToGrid w:val="0"/>
      <w:kern w:val="0"/>
      <w:szCs w:val="20"/>
    </w:rPr>
  </w:style>
  <w:style w:type="character" w:customStyle="1" w:styleId="9Char">
    <w:name w:val="标题 9 Char"/>
    <w:basedOn w:val="a0"/>
    <w:link w:val="9"/>
    <w:rsid w:val="00236F93"/>
    <w:rPr>
      <w:rFonts w:ascii="宋体" w:eastAsia="宋体" w:hAnsi="Times New Roman" w:cs="Times New Roman"/>
      <w:b/>
      <w:i/>
      <w:snapToGrid w:val="0"/>
      <w:kern w:val="0"/>
      <w:sz w:val="18"/>
      <w:szCs w:val="20"/>
    </w:rPr>
  </w:style>
  <w:style w:type="character" w:styleId="a5">
    <w:name w:val="Hyperlink"/>
    <w:basedOn w:val="a0"/>
    <w:uiPriority w:val="99"/>
    <w:rsid w:val="00236F93"/>
    <w:rPr>
      <w:color w:val="0000FF"/>
      <w:u w:val="single"/>
    </w:rPr>
  </w:style>
  <w:style w:type="paragraph" w:styleId="a6">
    <w:name w:val="Balloon Text"/>
    <w:basedOn w:val="a"/>
    <w:link w:val="Char1"/>
    <w:uiPriority w:val="99"/>
    <w:semiHidden/>
    <w:unhideWhenUsed/>
    <w:rsid w:val="004152E3"/>
    <w:rPr>
      <w:sz w:val="18"/>
      <w:szCs w:val="18"/>
    </w:rPr>
  </w:style>
  <w:style w:type="character" w:customStyle="1" w:styleId="Char1">
    <w:name w:val="批注框文本 Char"/>
    <w:basedOn w:val="a0"/>
    <w:link w:val="a6"/>
    <w:uiPriority w:val="99"/>
    <w:semiHidden/>
    <w:rsid w:val="004152E3"/>
    <w:rPr>
      <w:sz w:val="18"/>
      <w:szCs w:val="18"/>
    </w:rPr>
  </w:style>
  <w:style w:type="character" w:customStyle="1" w:styleId="style91">
    <w:name w:val="style91"/>
    <w:basedOn w:val="a0"/>
    <w:rsid w:val="00F03866"/>
    <w:rPr>
      <w:b/>
      <w:bCs/>
      <w:color w:val="000000"/>
      <w:sz w:val="21"/>
      <w:szCs w:val="21"/>
    </w:rPr>
  </w:style>
  <w:style w:type="paragraph" w:styleId="10">
    <w:name w:val="toc 1"/>
    <w:basedOn w:val="a"/>
    <w:next w:val="a"/>
    <w:autoRedefine/>
    <w:uiPriority w:val="39"/>
    <w:unhideWhenUsed/>
    <w:rsid w:val="00C36CB5"/>
    <w:pPr>
      <w:tabs>
        <w:tab w:val="left" w:pos="420"/>
        <w:tab w:val="right" w:leader="dot" w:pos="8296"/>
      </w:tabs>
    </w:pPr>
    <w:rPr>
      <w:noProof/>
      <w:sz w:val="28"/>
      <w:szCs w:val="28"/>
    </w:rPr>
  </w:style>
  <w:style w:type="paragraph" w:styleId="20">
    <w:name w:val="toc 2"/>
    <w:basedOn w:val="a"/>
    <w:next w:val="a"/>
    <w:autoRedefine/>
    <w:uiPriority w:val="39"/>
    <w:unhideWhenUsed/>
    <w:rsid w:val="00A03F5B"/>
    <w:pPr>
      <w:ind w:leftChars="200" w:left="420"/>
    </w:pPr>
  </w:style>
  <w:style w:type="paragraph" w:styleId="a7">
    <w:name w:val="List Paragraph"/>
    <w:basedOn w:val="a"/>
    <w:uiPriority w:val="34"/>
    <w:qFormat/>
    <w:rsid w:val="001275B7"/>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cunc.com/html/1823/1823.html"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114.215.137.55:8080/commonnew" TargetMode="External"/><Relationship Id="rId12" Type="http://schemas.openxmlformats.org/officeDocument/2006/relationships/hyperlink" Target="http://www.ccunc.com/html/1824/1824.html"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cunc.com/html/1825/1825.html"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www.ccunc.com/html/1821/1821.html"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www.ccunc.com/html/1826/1826.html"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cunc.com/html/1827/1827.html" TargetMode="External"/><Relationship Id="rId14" Type="http://schemas.openxmlformats.org/officeDocument/2006/relationships/hyperlink" Target="http://www.ccunc.com/html/1822/1822.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13</Pages>
  <Words>753</Words>
  <Characters>4296</Characters>
  <Application>Microsoft Office Word</Application>
  <DocSecurity>0</DocSecurity>
  <Lines>35</Lines>
  <Paragraphs>10</Paragraphs>
  <ScaleCrop>false</ScaleCrop>
  <Company>Sky123.Org</Company>
  <LinksUpToDate>false</LinksUpToDate>
  <CharactersWithSpaces>5039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158</cp:revision>
  <dcterms:created xsi:type="dcterms:W3CDTF">2015-01-20T06:02:00Z</dcterms:created>
  <dcterms:modified xsi:type="dcterms:W3CDTF">2017-11-03T01:32:00Z</dcterms:modified>
</cp:coreProperties>
</file>